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FCDFC" w14:textId="77777777" w:rsidR="00EB7B61" w:rsidRPr="006D418F" w:rsidRDefault="00EB7B61" w:rsidP="00EB7B61">
      <w:pPr>
        <w:spacing w:after="0" w:line="240" w:lineRule="auto"/>
        <w:jc w:val="both"/>
        <w:rPr>
          <w:rFonts w:ascii="Garamond" w:hAnsi="Garamond" w:cs="Arial"/>
          <w:sz w:val="24"/>
          <w:szCs w:val="24"/>
        </w:rPr>
      </w:pPr>
      <w:r w:rsidRPr="006D418F">
        <w:rPr>
          <w:rFonts w:ascii="Garamond" w:hAnsi="Garamond" w:cs="Arial"/>
          <w:noProof/>
          <w:sz w:val="24"/>
          <w:szCs w:val="24"/>
          <w:lang w:val="es-CO" w:eastAsia="es-CO"/>
        </w:rPr>
        <mc:AlternateContent>
          <mc:Choice Requires="wpg">
            <w:drawing>
              <wp:anchor distT="0" distB="0" distL="114300" distR="114300" simplePos="0" relativeHeight="251659264" behindDoc="0" locked="0" layoutInCell="1" allowOverlap="1" wp14:anchorId="392E7B43" wp14:editId="473B89F6">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C77E20" w14:textId="77777777" w:rsidR="00EB7B61" w:rsidRPr="00A30109" w:rsidRDefault="00EB7B61" w:rsidP="00EB7B61">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4B3E6073" w14:textId="77777777" w:rsidR="00EB7B61" w:rsidRPr="00CF0C86" w:rsidRDefault="00EB7B61" w:rsidP="00EB7B61">
                              <w:pPr>
                                <w:spacing w:after="0" w:line="240" w:lineRule="auto"/>
                                <w:rPr>
                                  <w:rFonts w:ascii="Garamond" w:hAnsi="Garamond" w:cs="Arial"/>
                                  <w:sz w:val="16"/>
                                  <w:szCs w:val="16"/>
                                  <w:lang w:val="es-MX"/>
                                </w:rPr>
                              </w:pPr>
                            </w:p>
                            <w:p w14:paraId="3306F8EA" w14:textId="77777777" w:rsidR="00EB7B61" w:rsidRPr="00CF0C86" w:rsidRDefault="00EB7B61" w:rsidP="00EB7B61">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2D87FA62" w14:textId="77777777" w:rsidR="00EB7B61" w:rsidRPr="00CF0C86" w:rsidRDefault="00EB7B61" w:rsidP="00EB7B61">
                              <w:pPr>
                                <w:spacing w:after="0" w:line="240" w:lineRule="auto"/>
                                <w:rPr>
                                  <w:rFonts w:ascii="Garamond" w:hAnsi="Garamond" w:cs="Arial"/>
                                  <w:sz w:val="16"/>
                                  <w:szCs w:val="16"/>
                                  <w:lang w:val="es-MX"/>
                                </w:rPr>
                              </w:pPr>
                            </w:p>
                            <w:p w14:paraId="549D3F1E" w14:textId="77777777" w:rsidR="00EB7B61" w:rsidRPr="00CF0C86" w:rsidRDefault="00EB7B61" w:rsidP="00EB7B61">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2F8B409C" w14:textId="77777777" w:rsidR="00EB7B61" w:rsidRPr="00CF0C86" w:rsidRDefault="00EB7B61" w:rsidP="00EB7B61">
                              <w:pPr>
                                <w:spacing w:after="0" w:line="240" w:lineRule="auto"/>
                                <w:rPr>
                                  <w:rFonts w:ascii="Garamond" w:hAnsi="Garamond" w:cs="Arial"/>
                                  <w:sz w:val="16"/>
                                  <w:szCs w:val="16"/>
                                  <w:lang w:val="es-MX"/>
                                </w:rPr>
                              </w:pPr>
                            </w:p>
                            <w:p w14:paraId="0C3A6AEE" w14:textId="77777777" w:rsidR="00EB7B61" w:rsidRDefault="00EB7B61" w:rsidP="00EB7B61">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824E02A" w14:textId="77777777" w:rsidR="00EB7B61" w:rsidRDefault="00EB7B61" w:rsidP="00EB7B61">
                              <w:pPr>
                                <w:spacing w:after="0" w:line="240" w:lineRule="auto"/>
                                <w:rPr>
                                  <w:rFonts w:ascii="Garamond" w:hAnsi="Garamond" w:cs="Arial"/>
                                  <w:sz w:val="16"/>
                                  <w:szCs w:val="16"/>
                                  <w:lang w:val="es-MX"/>
                                </w:rPr>
                              </w:pPr>
                            </w:p>
                            <w:p w14:paraId="79B86B78" w14:textId="77777777" w:rsidR="00EB7B61" w:rsidRPr="00670389" w:rsidRDefault="00EB7B61" w:rsidP="00EB7B61">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92E7B43"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47C77E20" w14:textId="77777777" w:rsidR="00EB7B61" w:rsidRPr="00A30109" w:rsidRDefault="00EB7B61" w:rsidP="00EB7B61">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4B3E6073" w14:textId="77777777" w:rsidR="00EB7B61" w:rsidRPr="00CF0C86" w:rsidRDefault="00EB7B61" w:rsidP="00EB7B61">
                        <w:pPr>
                          <w:spacing w:after="0" w:line="240" w:lineRule="auto"/>
                          <w:rPr>
                            <w:rFonts w:ascii="Garamond" w:hAnsi="Garamond" w:cs="Arial"/>
                            <w:sz w:val="16"/>
                            <w:szCs w:val="16"/>
                            <w:lang w:val="es-MX"/>
                          </w:rPr>
                        </w:pPr>
                      </w:p>
                      <w:p w14:paraId="3306F8EA" w14:textId="77777777" w:rsidR="00EB7B61" w:rsidRPr="00CF0C86" w:rsidRDefault="00EB7B61" w:rsidP="00EB7B61">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2D87FA62" w14:textId="77777777" w:rsidR="00EB7B61" w:rsidRPr="00CF0C86" w:rsidRDefault="00EB7B61" w:rsidP="00EB7B61">
                        <w:pPr>
                          <w:spacing w:after="0" w:line="240" w:lineRule="auto"/>
                          <w:rPr>
                            <w:rFonts w:ascii="Garamond" w:hAnsi="Garamond" w:cs="Arial"/>
                            <w:sz w:val="16"/>
                            <w:szCs w:val="16"/>
                            <w:lang w:val="es-MX"/>
                          </w:rPr>
                        </w:pPr>
                      </w:p>
                      <w:p w14:paraId="549D3F1E" w14:textId="77777777" w:rsidR="00EB7B61" w:rsidRPr="00CF0C86" w:rsidRDefault="00EB7B61" w:rsidP="00EB7B61">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2F8B409C" w14:textId="77777777" w:rsidR="00EB7B61" w:rsidRPr="00CF0C86" w:rsidRDefault="00EB7B61" w:rsidP="00EB7B61">
                        <w:pPr>
                          <w:spacing w:after="0" w:line="240" w:lineRule="auto"/>
                          <w:rPr>
                            <w:rFonts w:ascii="Garamond" w:hAnsi="Garamond" w:cs="Arial"/>
                            <w:sz w:val="16"/>
                            <w:szCs w:val="16"/>
                            <w:lang w:val="es-MX"/>
                          </w:rPr>
                        </w:pPr>
                      </w:p>
                      <w:p w14:paraId="0C3A6AEE" w14:textId="77777777" w:rsidR="00EB7B61" w:rsidRDefault="00EB7B61" w:rsidP="00EB7B61">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824E02A" w14:textId="77777777" w:rsidR="00EB7B61" w:rsidRDefault="00EB7B61" w:rsidP="00EB7B61">
                        <w:pPr>
                          <w:spacing w:after="0" w:line="240" w:lineRule="auto"/>
                          <w:rPr>
                            <w:rFonts w:ascii="Garamond" w:hAnsi="Garamond" w:cs="Arial"/>
                            <w:sz w:val="16"/>
                            <w:szCs w:val="16"/>
                            <w:lang w:val="es-MX"/>
                          </w:rPr>
                        </w:pPr>
                      </w:p>
                      <w:p w14:paraId="79B86B78" w14:textId="77777777" w:rsidR="00EB7B61" w:rsidRPr="00670389" w:rsidRDefault="00EB7B61" w:rsidP="00EB7B61">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6D418F">
        <w:rPr>
          <w:rFonts w:ascii="Garamond" w:hAnsi="Garamond" w:cs="Arial"/>
          <w:sz w:val="24"/>
          <w:szCs w:val="24"/>
        </w:rPr>
        <w:t>Bogotá, D.C.</w:t>
      </w:r>
    </w:p>
    <w:p w14:paraId="1A8E0BE6" w14:textId="77777777" w:rsidR="00EB7B61" w:rsidRPr="006D418F" w:rsidRDefault="00EB7B61" w:rsidP="00EB7B61">
      <w:pPr>
        <w:spacing w:after="0" w:line="240" w:lineRule="auto"/>
        <w:jc w:val="both"/>
        <w:rPr>
          <w:rFonts w:ascii="Garamond" w:hAnsi="Garamond" w:cs="Arial"/>
          <w:sz w:val="24"/>
          <w:szCs w:val="24"/>
        </w:rPr>
      </w:pPr>
    </w:p>
    <w:p w14:paraId="73C4F873" w14:textId="77777777" w:rsidR="00B63D34" w:rsidRPr="006D418F" w:rsidRDefault="00B63D34" w:rsidP="00B63D34">
      <w:pPr>
        <w:spacing w:after="0" w:line="240" w:lineRule="auto"/>
        <w:jc w:val="both"/>
        <w:rPr>
          <w:rFonts w:ascii="Garamond" w:hAnsi="Garamond" w:cs="Arial"/>
          <w:sz w:val="24"/>
          <w:szCs w:val="24"/>
          <w:lang w:val="es-CO"/>
        </w:rPr>
      </w:pPr>
      <w:r w:rsidRPr="006D418F">
        <w:rPr>
          <w:rFonts w:ascii="Garamond" w:hAnsi="Garamond" w:cs="Arial"/>
          <w:sz w:val="24"/>
          <w:szCs w:val="24"/>
          <w:lang w:val="es-CO"/>
        </w:rPr>
        <w:t>(543)</w:t>
      </w:r>
    </w:p>
    <w:p w14:paraId="4924C7B9" w14:textId="77777777" w:rsidR="00B63D34" w:rsidRPr="006D418F" w:rsidRDefault="00B63D34" w:rsidP="00B63D34">
      <w:pPr>
        <w:spacing w:after="0" w:line="240" w:lineRule="auto"/>
        <w:jc w:val="both"/>
        <w:rPr>
          <w:rFonts w:ascii="Garamond" w:hAnsi="Garamond" w:cs="Arial"/>
          <w:sz w:val="24"/>
          <w:szCs w:val="24"/>
          <w:lang w:val="es-CO"/>
        </w:rPr>
      </w:pPr>
    </w:p>
    <w:p w14:paraId="1CDE0B89" w14:textId="77777777" w:rsidR="007E6A98" w:rsidRPr="004B0177" w:rsidRDefault="007E6A98" w:rsidP="007E6A98">
      <w:pPr>
        <w:spacing w:after="0" w:line="240" w:lineRule="auto"/>
        <w:jc w:val="both"/>
        <w:rPr>
          <w:rFonts w:ascii="Garamond" w:hAnsi="Garamond" w:cs="Arial"/>
          <w:sz w:val="24"/>
          <w:szCs w:val="24"/>
          <w:lang w:val="es-CO"/>
        </w:rPr>
      </w:pPr>
      <w:r w:rsidRPr="004B0177">
        <w:rPr>
          <w:rFonts w:ascii="Garamond" w:hAnsi="Garamond" w:cs="Arial"/>
          <w:sz w:val="24"/>
          <w:szCs w:val="24"/>
          <w:lang w:val="es-CO"/>
        </w:rPr>
        <w:t>Señora</w:t>
      </w:r>
    </w:p>
    <w:p w14:paraId="5DE76670" w14:textId="77777777" w:rsidR="00BC0B3E" w:rsidRPr="004B0177" w:rsidRDefault="00433F65" w:rsidP="007E6A98">
      <w:pPr>
        <w:spacing w:after="0" w:line="240" w:lineRule="auto"/>
        <w:jc w:val="both"/>
        <w:rPr>
          <w:rFonts w:ascii="Garamond" w:hAnsi="Garamond" w:cs="Arial"/>
          <w:sz w:val="24"/>
          <w:szCs w:val="24"/>
          <w:lang w:val="es-CO"/>
        </w:rPr>
      </w:pPr>
      <w:r w:rsidRPr="004B0177">
        <w:rPr>
          <w:rFonts w:ascii="Garamond" w:hAnsi="Garamond" w:cs="Arial"/>
          <w:sz w:val="24"/>
          <w:szCs w:val="24"/>
          <w:lang w:val="es-CO"/>
        </w:rPr>
        <w:t>MONICA FERNANDEZ D</w:t>
      </w:r>
    </w:p>
    <w:p w14:paraId="33BF04C8" w14:textId="25739352" w:rsidR="007E6A98" w:rsidRPr="004B0177" w:rsidRDefault="007E6A98" w:rsidP="007E6A98">
      <w:pPr>
        <w:spacing w:after="0" w:line="240" w:lineRule="auto"/>
        <w:jc w:val="both"/>
        <w:rPr>
          <w:rFonts w:ascii="Garamond" w:hAnsi="Garamond" w:cs="Arial"/>
          <w:sz w:val="24"/>
          <w:szCs w:val="24"/>
          <w:lang w:val="es-CO"/>
        </w:rPr>
      </w:pPr>
      <w:r w:rsidRPr="004B0177">
        <w:rPr>
          <w:rFonts w:ascii="Garamond" w:hAnsi="Garamond" w:cs="Arial"/>
          <w:sz w:val="24"/>
          <w:szCs w:val="24"/>
          <w:lang w:val="es-CO"/>
        </w:rPr>
        <w:t>Director</w:t>
      </w:r>
      <w:r w:rsidR="00E8569E" w:rsidRPr="004B0177">
        <w:rPr>
          <w:rFonts w:ascii="Garamond" w:hAnsi="Garamond" w:cs="Arial"/>
          <w:sz w:val="24"/>
          <w:szCs w:val="24"/>
          <w:lang w:val="es-CO"/>
        </w:rPr>
        <w:t>a</w:t>
      </w:r>
      <w:r w:rsidRPr="004B0177">
        <w:rPr>
          <w:rFonts w:ascii="Garamond" w:hAnsi="Garamond" w:cs="Arial"/>
          <w:sz w:val="24"/>
          <w:szCs w:val="24"/>
          <w:lang w:val="es-CO"/>
        </w:rPr>
        <w:t xml:space="preserve"> Obra </w:t>
      </w:r>
      <w:r w:rsidR="00E8569E" w:rsidRPr="004B0177">
        <w:rPr>
          <w:rFonts w:ascii="Garamond" w:hAnsi="Garamond" w:cs="Arial"/>
          <w:sz w:val="24"/>
          <w:szCs w:val="24"/>
          <w:lang w:val="es-CO"/>
        </w:rPr>
        <w:t xml:space="preserve">Consorcio </w:t>
      </w:r>
      <w:proofErr w:type="spellStart"/>
      <w:r w:rsidR="00E8569E" w:rsidRPr="004B0177">
        <w:rPr>
          <w:rFonts w:ascii="Garamond" w:hAnsi="Garamond" w:cs="Arial"/>
          <w:sz w:val="24"/>
          <w:szCs w:val="24"/>
          <w:lang w:val="es-CO"/>
        </w:rPr>
        <w:t>Provial</w:t>
      </w:r>
      <w:proofErr w:type="spellEnd"/>
      <w:r w:rsidR="00E8569E" w:rsidRPr="004B0177">
        <w:rPr>
          <w:rFonts w:ascii="Garamond" w:hAnsi="Garamond" w:cs="Arial"/>
          <w:sz w:val="24"/>
          <w:szCs w:val="24"/>
          <w:lang w:val="es-CO"/>
        </w:rPr>
        <w:t xml:space="preserve"> Bogotá</w:t>
      </w:r>
    </w:p>
    <w:p w14:paraId="199A460F" w14:textId="078AEE65" w:rsidR="00D24BD7" w:rsidRPr="004B0177" w:rsidRDefault="00D24BD7" w:rsidP="007E6A98">
      <w:pPr>
        <w:spacing w:after="0" w:line="240" w:lineRule="auto"/>
        <w:jc w:val="both"/>
        <w:rPr>
          <w:rFonts w:ascii="Garamond" w:hAnsi="Garamond" w:cs="Arial"/>
          <w:sz w:val="24"/>
          <w:szCs w:val="24"/>
          <w:lang w:val="es-CO"/>
        </w:rPr>
      </w:pPr>
      <w:r w:rsidRPr="004B0177">
        <w:rPr>
          <w:rFonts w:ascii="Garamond" w:hAnsi="Garamond" w:cs="Arial"/>
          <w:sz w:val="24"/>
          <w:szCs w:val="24"/>
          <w:lang w:val="es-CO"/>
        </w:rPr>
        <w:t>Carrera 55 No. 152 B - 68 Ofi 503</w:t>
      </w:r>
    </w:p>
    <w:p w14:paraId="7028182B" w14:textId="22AD12F5" w:rsidR="004B0177" w:rsidRPr="004B0177" w:rsidRDefault="004B0177" w:rsidP="00B63D34">
      <w:pPr>
        <w:spacing w:after="0" w:line="240" w:lineRule="auto"/>
        <w:jc w:val="both"/>
        <w:rPr>
          <w:rFonts w:ascii="Garamond" w:hAnsi="Garamond"/>
          <w:sz w:val="24"/>
          <w:szCs w:val="24"/>
        </w:rPr>
      </w:pPr>
      <w:hyperlink r:id="rId10" w:history="1">
        <w:r w:rsidRPr="004B0177">
          <w:rPr>
            <w:rStyle w:val="Hipervnculo"/>
            <w:rFonts w:ascii="Garamond" w:hAnsi="Garamond"/>
            <w:sz w:val="24"/>
            <w:szCs w:val="24"/>
          </w:rPr>
          <w:t>direccion1539@ctu.com.co</w:t>
        </w:r>
      </w:hyperlink>
    </w:p>
    <w:p w14:paraId="23A39817" w14:textId="3D3D3507" w:rsidR="009078A0" w:rsidRPr="004B0177" w:rsidRDefault="009078A0" w:rsidP="00B63D34">
      <w:pPr>
        <w:spacing w:after="0" w:line="240" w:lineRule="auto"/>
        <w:jc w:val="both"/>
        <w:rPr>
          <w:rFonts w:ascii="Garamond" w:hAnsi="Garamond" w:cs="Arial"/>
          <w:sz w:val="24"/>
          <w:szCs w:val="24"/>
          <w:lang w:val="es-CO"/>
        </w:rPr>
      </w:pPr>
      <w:r w:rsidRPr="004B0177">
        <w:rPr>
          <w:rFonts w:ascii="Garamond" w:hAnsi="Garamond" w:cs="Arial"/>
          <w:sz w:val="24"/>
          <w:szCs w:val="24"/>
          <w:lang w:val="es-CO"/>
        </w:rPr>
        <w:t>3007427221</w:t>
      </w:r>
    </w:p>
    <w:p w14:paraId="1B537BD8" w14:textId="01B60024" w:rsidR="00B63D34" w:rsidRPr="004B0177" w:rsidRDefault="009078A0" w:rsidP="00B63D34">
      <w:pPr>
        <w:spacing w:after="0" w:line="240" w:lineRule="auto"/>
        <w:jc w:val="both"/>
        <w:rPr>
          <w:rFonts w:ascii="Garamond" w:hAnsi="Garamond" w:cs="Arial"/>
          <w:sz w:val="24"/>
          <w:szCs w:val="24"/>
          <w:lang w:val="es-CO"/>
        </w:rPr>
      </w:pPr>
      <w:r w:rsidRPr="004B0177">
        <w:rPr>
          <w:rFonts w:ascii="Garamond" w:hAnsi="Garamond" w:cs="Arial"/>
          <w:sz w:val="24"/>
          <w:szCs w:val="24"/>
          <w:lang w:val="es-CO"/>
        </w:rPr>
        <w:t>Ciudad</w:t>
      </w:r>
    </w:p>
    <w:p w14:paraId="6CC2BCD2" w14:textId="77777777" w:rsidR="00B63D34" w:rsidRPr="006D418F" w:rsidRDefault="00B63D34" w:rsidP="00B63D34">
      <w:pPr>
        <w:spacing w:after="0" w:line="240" w:lineRule="auto"/>
        <w:jc w:val="both"/>
        <w:rPr>
          <w:rFonts w:ascii="Garamond" w:hAnsi="Garamond" w:cs="Arial"/>
          <w:sz w:val="24"/>
          <w:szCs w:val="24"/>
          <w:lang w:val="es-CO"/>
        </w:rPr>
      </w:pPr>
    </w:p>
    <w:p w14:paraId="7C6C4B3F" w14:textId="77777777" w:rsidR="007E6A98" w:rsidRPr="006D418F" w:rsidRDefault="007E6A98" w:rsidP="00B63D34">
      <w:pPr>
        <w:spacing w:after="0" w:line="240" w:lineRule="auto"/>
        <w:jc w:val="both"/>
        <w:rPr>
          <w:rFonts w:ascii="Garamond" w:hAnsi="Garamond" w:cs="Arial"/>
          <w:sz w:val="24"/>
          <w:szCs w:val="24"/>
          <w:lang w:val="es-CO"/>
        </w:rPr>
      </w:pPr>
    </w:p>
    <w:p w14:paraId="009DF4F9" w14:textId="6A14C791" w:rsidR="00B63D34" w:rsidRPr="006D418F" w:rsidRDefault="00B63D34" w:rsidP="00B63D34">
      <w:pPr>
        <w:spacing w:after="0" w:line="240" w:lineRule="auto"/>
        <w:jc w:val="both"/>
        <w:rPr>
          <w:rFonts w:ascii="Garamond" w:hAnsi="Garamond" w:cs="Arial"/>
          <w:sz w:val="24"/>
          <w:szCs w:val="24"/>
          <w:lang w:val="es-CO"/>
        </w:rPr>
      </w:pPr>
      <w:r w:rsidRPr="006D418F">
        <w:rPr>
          <w:rFonts w:ascii="Garamond" w:hAnsi="Garamond" w:cs="Arial"/>
          <w:sz w:val="24"/>
          <w:szCs w:val="24"/>
          <w:lang w:val="es-CO"/>
        </w:rPr>
        <w:t>Asunto: Respuesta Derecho de Petición.</w:t>
      </w:r>
    </w:p>
    <w:p w14:paraId="1F2A48DC" w14:textId="7D3722F5" w:rsidR="00B63D34" w:rsidRPr="006D418F" w:rsidRDefault="00B63D34" w:rsidP="00B63D34">
      <w:pPr>
        <w:spacing w:after="0" w:line="240" w:lineRule="auto"/>
        <w:jc w:val="both"/>
        <w:rPr>
          <w:rFonts w:ascii="Garamond" w:hAnsi="Garamond" w:cs="Arial"/>
          <w:sz w:val="24"/>
          <w:szCs w:val="24"/>
          <w:lang w:val="es-CO"/>
        </w:rPr>
      </w:pPr>
      <w:r w:rsidRPr="006D418F">
        <w:rPr>
          <w:rFonts w:ascii="Garamond" w:hAnsi="Garamond" w:cs="Arial"/>
          <w:sz w:val="24"/>
          <w:szCs w:val="24"/>
          <w:lang w:val="es-CO"/>
        </w:rPr>
        <w:t xml:space="preserve">Referencia: Radicado Orfeo No. </w:t>
      </w:r>
      <w:r w:rsidR="009078A0" w:rsidRPr="006D418F">
        <w:rPr>
          <w:rFonts w:ascii="Garamond" w:hAnsi="Garamond" w:cs="Arial"/>
          <w:sz w:val="24"/>
          <w:szCs w:val="24"/>
          <w:lang w:val="es-CO"/>
        </w:rPr>
        <w:t>20264211759622</w:t>
      </w:r>
      <w:r w:rsidRPr="006D418F">
        <w:rPr>
          <w:rFonts w:ascii="Garamond" w:hAnsi="Garamond" w:cs="Arial"/>
          <w:sz w:val="24"/>
          <w:szCs w:val="24"/>
          <w:lang w:val="es-CO"/>
        </w:rPr>
        <w:t>.</w:t>
      </w:r>
    </w:p>
    <w:p w14:paraId="3023F005" w14:textId="77777777" w:rsidR="002620EC" w:rsidRPr="006D418F" w:rsidRDefault="002620EC" w:rsidP="00B63D34">
      <w:pPr>
        <w:spacing w:after="0" w:line="240" w:lineRule="auto"/>
        <w:jc w:val="both"/>
        <w:rPr>
          <w:rFonts w:ascii="Garamond" w:hAnsi="Garamond" w:cs="Arial"/>
          <w:sz w:val="24"/>
          <w:szCs w:val="24"/>
          <w:lang w:val="es-CO"/>
        </w:rPr>
      </w:pPr>
    </w:p>
    <w:p w14:paraId="3439DAF7" w14:textId="77777777" w:rsidR="00B63D34" w:rsidRPr="006D418F" w:rsidRDefault="00B63D34" w:rsidP="00B63D34">
      <w:pPr>
        <w:spacing w:after="0" w:line="240" w:lineRule="auto"/>
        <w:jc w:val="both"/>
        <w:rPr>
          <w:rFonts w:ascii="Garamond" w:hAnsi="Garamond" w:cs="Arial"/>
          <w:sz w:val="24"/>
          <w:szCs w:val="24"/>
          <w:lang w:val="es-CO"/>
        </w:rPr>
      </w:pPr>
      <w:r w:rsidRPr="006D418F">
        <w:rPr>
          <w:rFonts w:ascii="Garamond" w:hAnsi="Garamond" w:cs="Arial"/>
          <w:sz w:val="24"/>
          <w:szCs w:val="24"/>
          <w:lang w:val="es-CO"/>
        </w:rPr>
        <w:t xml:space="preserve">Cordial saludo, </w:t>
      </w:r>
    </w:p>
    <w:p w14:paraId="2A9214AB" w14:textId="77777777" w:rsidR="00B63D34" w:rsidRPr="006D418F" w:rsidRDefault="00B63D34" w:rsidP="00B63D34">
      <w:pPr>
        <w:spacing w:after="0" w:line="240" w:lineRule="auto"/>
        <w:jc w:val="both"/>
        <w:rPr>
          <w:rFonts w:ascii="Garamond" w:hAnsi="Garamond" w:cs="Arial"/>
          <w:sz w:val="24"/>
          <w:szCs w:val="24"/>
          <w:lang w:val="es-CO"/>
        </w:rPr>
      </w:pPr>
    </w:p>
    <w:p w14:paraId="412F9CEB" w14:textId="26801617" w:rsidR="00B63D34" w:rsidRPr="006D418F" w:rsidRDefault="00B63D34" w:rsidP="00CC175C">
      <w:pPr>
        <w:spacing w:after="0" w:line="240" w:lineRule="auto"/>
        <w:jc w:val="both"/>
        <w:rPr>
          <w:rFonts w:ascii="Garamond" w:hAnsi="Garamond" w:cs="Arial"/>
          <w:sz w:val="24"/>
          <w:szCs w:val="24"/>
          <w:lang w:val="es-CO"/>
        </w:rPr>
      </w:pPr>
      <w:r w:rsidRPr="006D418F">
        <w:rPr>
          <w:rFonts w:ascii="Garamond" w:hAnsi="Garamond" w:cs="Arial"/>
          <w:sz w:val="24"/>
          <w:szCs w:val="24"/>
          <w:lang w:val="es-CO"/>
        </w:rPr>
        <w:t xml:space="preserve">En atención a la solicitud </w:t>
      </w:r>
      <w:r w:rsidR="00EF4DF3" w:rsidRPr="006D418F">
        <w:rPr>
          <w:rFonts w:ascii="Garamond" w:hAnsi="Garamond" w:cs="Arial"/>
          <w:sz w:val="24"/>
          <w:szCs w:val="24"/>
          <w:lang w:val="es-CO"/>
        </w:rPr>
        <w:t xml:space="preserve">de autorización de </w:t>
      </w:r>
      <w:r w:rsidR="00E348C5" w:rsidRPr="006D418F">
        <w:rPr>
          <w:rFonts w:ascii="Garamond" w:hAnsi="Garamond" w:cs="Arial"/>
          <w:sz w:val="24"/>
          <w:szCs w:val="24"/>
          <w:lang w:val="es-CO"/>
        </w:rPr>
        <w:t>trabajos nocturno</w:t>
      </w:r>
      <w:r w:rsidR="0036156D" w:rsidRPr="006D418F">
        <w:rPr>
          <w:rFonts w:ascii="Garamond" w:hAnsi="Garamond" w:cs="Arial"/>
          <w:sz w:val="24"/>
          <w:szCs w:val="24"/>
          <w:lang w:val="es-CO"/>
        </w:rPr>
        <w:t>s</w:t>
      </w:r>
      <w:r w:rsidR="00E348C5" w:rsidRPr="006D418F">
        <w:rPr>
          <w:rFonts w:ascii="Garamond" w:hAnsi="Garamond" w:cs="Arial"/>
          <w:sz w:val="24"/>
          <w:szCs w:val="24"/>
          <w:lang w:val="es-CO"/>
        </w:rPr>
        <w:t xml:space="preserve"> </w:t>
      </w:r>
      <w:r w:rsidR="00EF4DF3" w:rsidRPr="006D418F">
        <w:rPr>
          <w:rFonts w:ascii="Garamond" w:hAnsi="Garamond" w:cs="Arial"/>
          <w:sz w:val="24"/>
          <w:szCs w:val="24"/>
          <w:lang w:val="es-CO"/>
        </w:rPr>
        <w:t xml:space="preserve">para </w:t>
      </w:r>
      <w:r w:rsidR="00CC175C" w:rsidRPr="006D418F">
        <w:rPr>
          <w:rFonts w:ascii="Garamond" w:hAnsi="Garamond" w:cs="Arial"/>
          <w:sz w:val="24"/>
          <w:szCs w:val="24"/>
          <w:lang w:val="es-CO"/>
        </w:rPr>
        <w:t xml:space="preserve">el contrato IDU- 1539-2025, </w:t>
      </w:r>
      <w:r w:rsidR="005C58BE" w:rsidRPr="006D418F">
        <w:rPr>
          <w:rFonts w:ascii="Garamond" w:hAnsi="Garamond" w:cs="Arial"/>
          <w:sz w:val="24"/>
          <w:szCs w:val="24"/>
          <w:lang w:val="es-CO"/>
        </w:rPr>
        <w:t xml:space="preserve">cuyo objeto es </w:t>
      </w:r>
      <w:r w:rsidR="00CC175C" w:rsidRPr="006D418F">
        <w:rPr>
          <w:rFonts w:ascii="Garamond" w:hAnsi="Garamond" w:cs="Arial"/>
          <w:sz w:val="24"/>
          <w:szCs w:val="24"/>
          <w:lang w:val="es-CO"/>
        </w:rPr>
        <w:t>“EJECUTAR A PRECIOS UNITARIOS LAS OBRAS Y ACTIVIDADES</w:t>
      </w:r>
      <w:r w:rsidR="005C58BE" w:rsidRPr="006D418F">
        <w:rPr>
          <w:rFonts w:ascii="Garamond" w:hAnsi="Garamond" w:cs="Arial"/>
          <w:sz w:val="24"/>
          <w:szCs w:val="24"/>
          <w:lang w:val="es-CO"/>
        </w:rPr>
        <w:t xml:space="preserve"> </w:t>
      </w:r>
      <w:r w:rsidR="00CC175C" w:rsidRPr="006D418F">
        <w:rPr>
          <w:rFonts w:ascii="Garamond" w:hAnsi="Garamond" w:cs="Arial"/>
          <w:sz w:val="24"/>
          <w:szCs w:val="24"/>
          <w:lang w:val="es-CO"/>
        </w:rPr>
        <w:t>NECESARIAS PARA LA CONSERVACIÓN DE LA MALLA VIAL ARTERIAL NO TRONCAL,</w:t>
      </w:r>
      <w:r w:rsidR="005C58BE" w:rsidRPr="006D418F">
        <w:rPr>
          <w:rFonts w:ascii="Garamond" w:hAnsi="Garamond" w:cs="Arial"/>
          <w:sz w:val="24"/>
          <w:szCs w:val="24"/>
          <w:lang w:val="es-CO"/>
        </w:rPr>
        <w:t xml:space="preserve"> </w:t>
      </w:r>
      <w:r w:rsidR="00CC175C" w:rsidRPr="006D418F">
        <w:rPr>
          <w:rFonts w:ascii="Garamond" w:hAnsi="Garamond" w:cs="Arial"/>
          <w:sz w:val="24"/>
          <w:szCs w:val="24"/>
          <w:lang w:val="es-CO"/>
        </w:rPr>
        <w:t>EN LA CIUDAD DE BOGOTÁ D.C. GRUPO 2”.</w:t>
      </w:r>
      <w:r w:rsidR="005C58BE" w:rsidRPr="006D418F">
        <w:rPr>
          <w:rFonts w:ascii="Garamond" w:hAnsi="Garamond" w:cs="Arial"/>
          <w:sz w:val="24"/>
          <w:szCs w:val="24"/>
          <w:lang w:val="es-CO"/>
        </w:rPr>
        <w:t xml:space="preserve"> </w:t>
      </w:r>
      <w:r w:rsidR="00C4755B" w:rsidRPr="006D418F">
        <w:rPr>
          <w:rFonts w:ascii="Garamond" w:hAnsi="Garamond" w:cs="Arial"/>
          <w:sz w:val="24"/>
          <w:szCs w:val="24"/>
          <w:lang w:val="es-CO"/>
        </w:rPr>
        <w:t>M</w:t>
      </w:r>
      <w:r w:rsidR="00EF4DF3" w:rsidRPr="006D418F">
        <w:rPr>
          <w:rFonts w:ascii="Garamond" w:hAnsi="Garamond" w:cs="Arial"/>
          <w:sz w:val="24"/>
          <w:szCs w:val="24"/>
          <w:lang w:val="es-CO"/>
        </w:rPr>
        <w:t>ediante la cual manifiesta:</w:t>
      </w:r>
    </w:p>
    <w:p w14:paraId="5AA3B112" w14:textId="77777777" w:rsidR="00B63D34" w:rsidRPr="006D418F" w:rsidRDefault="00B63D34" w:rsidP="00B63D34">
      <w:pPr>
        <w:spacing w:after="0" w:line="240" w:lineRule="auto"/>
        <w:jc w:val="both"/>
        <w:rPr>
          <w:rFonts w:ascii="Garamond" w:hAnsi="Garamond" w:cs="Arial"/>
          <w:i/>
          <w:iCs/>
          <w:sz w:val="24"/>
          <w:szCs w:val="24"/>
          <w:lang w:val="es-CO"/>
        </w:rPr>
      </w:pPr>
    </w:p>
    <w:p w14:paraId="54CCE73D" w14:textId="4A50E1E9" w:rsidR="00B63D34" w:rsidRPr="006D418F" w:rsidRDefault="00B63D34" w:rsidP="00010594">
      <w:pPr>
        <w:spacing w:after="0" w:line="240" w:lineRule="auto"/>
        <w:ind w:left="567" w:right="567"/>
        <w:jc w:val="both"/>
        <w:rPr>
          <w:rFonts w:ascii="Garamond" w:hAnsi="Garamond" w:cs="Arial"/>
          <w:i/>
          <w:iCs/>
          <w:sz w:val="24"/>
          <w:szCs w:val="24"/>
          <w:lang w:val="es-CO"/>
        </w:rPr>
      </w:pPr>
      <w:r w:rsidRPr="006D418F">
        <w:rPr>
          <w:rFonts w:ascii="Garamond" w:hAnsi="Garamond" w:cs="Arial"/>
          <w:i/>
          <w:iCs/>
          <w:sz w:val="24"/>
          <w:szCs w:val="24"/>
          <w:lang w:val="es-CO"/>
        </w:rPr>
        <w:t>“</w:t>
      </w:r>
      <w:r w:rsidR="00010594" w:rsidRPr="006D418F">
        <w:rPr>
          <w:rFonts w:ascii="Garamond" w:hAnsi="Garamond" w:cs="Arial"/>
          <w:i/>
          <w:iCs/>
          <w:sz w:val="24"/>
          <w:szCs w:val="24"/>
          <w:lang w:val="es-CO"/>
        </w:rPr>
        <w:t xml:space="preserve">(…) por medio de la presente, de manera atenta y respetuosa, se permite informar a su despacho que, con el fin de minimizar el impacto en la movilidad y optimizar los rendimientos de obra, se llevarán a cabo intervenciones en </w:t>
      </w:r>
      <w:r w:rsidR="00010594" w:rsidRPr="006D418F">
        <w:rPr>
          <w:rFonts w:ascii="Garamond" w:hAnsi="Garamond" w:cs="Arial"/>
          <w:b/>
          <w:bCs/>
          <w:i/>
          <w:iCs/>
          <w:sz w:val="24"/>
          <w:szCs w:val="24"/>
          <w:lang w:val="es-CO"/>
        </w:rPr>
        <w:t xml:space="preserve">horario nocturno </w:t>
      </w:r>
      <w:r w:rsidR="00010594" w:rsidRPr="006D418F">
        <w:rPr>
          <w:rFonts w:ascii="Garamond" w:hAnsi="Garamond" w:cs="Arial"/>
          <w:i/>
          <w:iCs/>
          <w:sz w:val="24"/>
          <w:szCs w:val="24"/>
          <w:lang w:val="es-CO"/>
        </w:rPr>
        <w:t xml:space="preserve">en los segmentos viales priorizados de su localidad, según las coordenadas y listado de segmentos que se adjuntan a esta comunicación.”. </w:t>
      </w:r>
    </w:p>
    <w:p w14:paraId="53CFF7FC" w14:textId="77777777" w:rsidR="00B63D34" w:rsidRPr="006D418F" w:rsidRDefault="00B63D34" w:rsidP="00B63D34">
      <w:pPr>
        <w:spacing w:after="0" w:line="240" w:lineRule="auto"/>
        <w:ind w:right="567"/>
        <w:jc w:val="both"/>
        <w:rPr>
          <w:rFonts w:ascii="Garamond" w:hAnsi="Garamond" w:cs="Arial"/>
          <w:i/>
          <w:iCs/>
          <w:sz w:val="24"/>
          <w:szCs w:val="24"/>
          <w:lang w:val="es-CO"/>
        </w:rPr>
      </w:pPr>
    </w:p>
    <w:p w14:paraId="406FBA35" w14:textId="52E1753D" w:rsidR="00362135" w:rsidRPr="006D418F" w:rsidRDefault="00B63D34" w:rsidP="00362135">
      <w:pPr>
        <w:spacing w:after="0" w:line="240" w:lineRule="auto"/>
        <w:jc w:val="both"/>
        <w:rPr>
          <w:rFonts w:ascii="Garamond" w:hAnsi="Garamond" w:cs="Arial"/>
          <w:sz w:val="24"/>
          <w:szCs w:val="24"/>
          <w:lang w:val="es-CO"/>
        </w:rPr>
      </w:pPr>
      <w:r w:rsidRPr="006D418F">
        <w:rPr>
          <w:rFonts w:ascii="Garamond" w:hAnsi="Garamond" w:cs="Arial"/>
          <w:sz w:val="24"/>
          <w:szCs w:val="24"/>
          <w:lang w:val="es-CO"/>
        </w:rPr>
        <w:t xml:space="preserve">Le informamos que </w:t>
      </w:r>
      <w:r w:rsidR="00362135" w:rsidRPr="006D418F">
        <w:rPr>
          <w:rFonts w:ascii="Garamond" w:hAnsi="Garamond" w:cs="Arial"/>
          <w:sz w:val="24"/>
          <w:szCs w:val="24"/>
          <w:lang w:val="es-CO"/>
        </w:rPr>
        <w:t>las entidades y organismos que integran la Administración Distrital, están instituidas, de acuerdo a lo señalado en el artículo 3 del Decreto Ley 1421 de 1993</w:t>
      </w:r>
      <w:r w:rsidR="002C652D" w:rsidRPr="006D418F">
        <w:rPr>
          <w:rFonts w:ascii="Garamond" w:hAnsi="Garamond" w:cs="Arial"/>
          <w:sz w:val="24"/>
          <w:szCs w:val="24"/>
          <w:lang w:val="es-CO"/>
        </w:rPr>
        <w:t>,</w:t>
      </w:r>
      <w:r w:rsidR="00362135" w:rsidRPr="006D418F">
        <w:rPr>
          <w:rFonts w:ascii="Garamond" w:hAnsi="Garamond" w:cs="Arial"/>
          <w:sz w:val="24"/>
          <w:szCs w:val="24"/>
          <w:lang w:val="es-CO"/>
        </w:rPr>
        <w:t xml:space="preserve"> modificado por</w:t>
      </w:r>
      <w:r w:rsidR="002C652D" w:rsidRPr="006D418F">
        <w:rPr>
          <w:rFonts w:ascii="Garamond" w:hAnsi="Garamond" w:cs="Arial"/>
          <w:sz w:val="24"/>
          <w:szCs w:val="24"/>
          <w:lang w:val="es-CO"/>
        </w:rPr>
        <w:t xml:space="preserve"> el</w:t>
      </w:r>
      <w:r w:rsidR="00362135" w:rsidRPr="006D418F">
        <w:rPr>
          <w:rFonts w:ascii="Garamond" w:hAnsi="Garamond" w:cs="Arial"/>
          <w:sz w:val="24"/>
          <w:szCs w:val="24"/>
          <w:lang w:val="es-CO"/>
        </w:rPr>
        <w:t xml:space="preserve"> Decreto Ley 2116 de 2021, para prestar los servicios a cargo del Distrito Capital</w:t>
      </w:r>
      <w:r w:rsidR="00F103DC" w:rsidRPr="006D418F">
        <w:rPr>
          <w:rFonts w:ascii="Garamond" w:hAnsi="Garamond" w:cs="Arial"/>
          <w:sz w:val="24"/>
          <w:szCs w:val="24"/>
          <w:lang w:val="es-CO"/>
        </w:rPr>
        <w:t xml:space="preserve">, </w:t>
      </w:r>
      <w:r w:rsidR="00362135" w:rsidRPr="006D418F">
        <w:rPr>
          <w:rFonts w:ascii="Garamond" w:hAnsi="Garamond" w:cs="Arial"/>
          <w:sz w:val="24"/>
          <w:szCs w:val="24"/>
          <w:lang w:val="es-CO"/>
        </w:rPr>
        <w:t>ordenar el desarrollo del territorio, promover la participación comunitaria, el mejoramiento social y cultural de los habitantes</w:t>
      </w:r>
      <w:r w:rsidR="00964E95" w:rsidRPr="006D418F">
        <w:rPr>
          <w:rFonts w:ascii="Garamond" w:hAnsi="Garamond" w:cs="Arial"/>
          <w:sz w:val="24"/>
          <w:szCs w:val="24"/>
          <w:lang w:val="es-CO"/>
        </w:rPr>
        <w:t xml:space="preserve"> </w:t>
      </w:r>
      <w:r w:rsidR="00362135" w:rsidRPr="006D418F">
        <w:rPr>
          <w:rFonts w:ascii="Garamond" w:hAnsi="Garamond" w:cs="Arial"/>
          <w:sz w:val="24"/>
          <w:szCs w:val="24"/>
          <w:lang w:val="es-CO"/>
        </w:rPr>
        <w:t>garantiza</w:t>
      </w:r>
      <w:r w:rsidR="00DC32E3" w:rsidRPr="006D418F">
        <w:rPr>
          <w:rFonts w:ascii="Garamond" w:hAnsi="Garamond" w:cs="Arial"/>
          <w:sz w:val="24"/>
          <w:szCs w:val="24"/>
          <w:lang w:val="es-CO"/>
        </w:rPr>
        <w:t xml:space="preserve">ndo </w:t>
      </w:r>
      <w:r w:rsidR="00362135" w:rsidRPr="006D418F">
        <w:rPr>
          <w:rFonts w:ascii="Garamond" w:hAnsi="Garamond" w:cs="Arial"/>
          <w:sz w:val="24"/>
          <w:szCs w:val="24"/>
          <w:lang w:val="es-CO"/>
        </w:rPr>
        <w:t>el desarrollo armónico e integrado de la ciudad, y cumplir las demás funciones que le asignen la Constitución y las leyes.</w:t>
      </w:r>
    </w:p>
    <w:p w14:paraId="240D5E9C" w14:textId="77777777" w:rsidR="00362135" w:rsidRPr="006D418F" w:rsidRDefault="00362135" w:rsidP="00362135">
      <w:pPr>
        <w:spacing w:after="0" w:line="240" w:lineRule="auto"/>
        <w:jc w:val="both"/>
        <w:rPr>
          <w:rFonts w:ascii="Garamond" w:hAnsi="Garamond" w:cs="Arial"/>
          <w:sz w:val="24"/>
          <w:szCs w:val="24"/>
          <w:lang w:val="es-CO"/>
        </w:rPr>
      </w:pPr>
    </w:p>
    <w:p w14:paraId="1848C76A" w14:textId="650CF5E1" w:rsidR="00362135" w:rsidRPr="006D418F" w:rsidRDefault="003062FD" w:rsidP="00362135">
      <w:pPr>
        <w:spacing w:after="0" w:line="240" w:lineRule="auto"/>
        <w:jc w:val="both"/>
        <w:rPr>
          <w:rFonts w:ascii="Garamond" w:hAnsi="Garamond" w:cs="Arial"/>
          <w:sz w:val="24"/>
          <w:szCs w:val="24"/>
          <w:lang w:val="es-CO"/>
        </w:rPr>
      </w:pPr>
      <w:r w:rsidRPr="006D418F">
        <w:rPr>
          <w:rFonts w:ascii="Garamond" w:hAnsi="Garamond" w:cs="Arial"/>
          <w:sz w:val="24"/>
          <w:szCs w:val="24"/>
          <w:lang w:val="es-CO"/>
        </w:rPr>
        <w:t xml:space="preserve">Es por esto </w:t>
      </w:r>
      <w:proofErr w:type="gramStart"/>
      <w:r w:rsidRPr="006D418F">
        <w:rPr>
          <w:rFonts w:ascii="Garamond" w:hAnsi="Garamond" w:cs="Arial"/>
          <w:sz w:val="24"/>
          <w:szCs w:val="24"/>
          <w:lang w:val="es-CO"/>
        </w:rPr>
        <w:t>que</w:t>
      </w:r>
      <w:proofErr w:type="gramEnd"/>
      <w:r w:rsidRPr="006D418F">
        <w:rPr>
          <w:rFonts w:ascii="Garamond" w:hAnsi="Garamond" w:cs="Arial"/>
          <w:sz w:val="24"/>
          <w:szCs w:val="24"/>
          <w:lang w:val="es-CO"/>
        </w:rPr>
        <w:t>, l</w:t>
      </w:r>
      <w:r w:rsidR="00362135" w:rsidRPr="006D418F">
        <w:rPr>
          <w:rFonts w:ascii="Garamond" w:hAnsi="Garamond" w:cs="Arial"/>
          <w:sz w:val="24"/>
          <w:szCs w:val="24"/>
          <w:lang w:val="es-CO"/>
        </w:rPr>
        <w:t>a Ley 1801 de 2016 “</w:t>
      </w:r>
      <w:r w:rsidR="00362135" w:rsidRPr="006D418F">
        <w:rPr>
          <w:rFonts w:ascii="Garamond" w:hAnsi="Garamond" w:cs="Arial"/>
          <w:i/>
          <w:iCs/>
          <w:sz w:val="24"/>
          <w:szCs w:val="24"/>
          <w:lang w:val="es-CO"/>
        </w:rPr>
        <w:t>Por la cual se expide el Código Nacional de Seguridad y Convivencia Ciudadana</w:t>
      </w:r>
      <w:r w:rsidR="00362135" w:rsidRPr="006D418F">
        <w:rPr>
          <w:rFonts w:ascii="Garamond" w:hAnsi="Garamond" w:cs="Arial"/>
          <w:sz w:val="24"/>
          <w:szCs w:val="24"/>
          <w:lang w:val="es-CO"/>
        </w:rPr>
        <w:t>”, en el artículo 135 dispone lo siguiente:</w:t>
      </w:r>
    </w:p>
    <w:p w14:paraId="658B3D3A" w14:textId="77777777" w:rsidR="00362135" w:rsidRPr="006D418F" w:rsidRDefault="00362135" w:rsidP="00362135">
      <w:pPr>
        <w:spacing w:after="0" w:line="240" w:lineRule="auto"/>
        <w:jc w:val="both"/>
        <w:rPr>
          <w:rFonts w:ascii="Garamond" w:hAnsi="Garamond" w:cs="Arial"/>
          <w:sz w:val="24"/>
          <w:szCs w:val="24"/>
          <w:lang w:val="es-CO"/>
        </w:rPr>
      </w:pPr>
    </w:p>
    <w:p w14:paraId="1713519C" w14:textId="1FD4135F" w:rsidR="00362135" w:rsidRPr="006D418F" w:rsidRDefault="00362135" w:rsidP="00362135">
      <w:pPr>
        <w:spacing w:after="0" w:line="240" w:lineRule="auto"/>
        <w:ind w:left="567" w:right="567"/>
        <w:jc w:val="both"/>
        <w:rPr>
          <w:rFonts w:ascii="Garamond" w:hAnsi="Garamond" w:cs="Arial"/>
          <w:i/>
          <w:iCs/>
          <w:sz w:val="24"/>
          <w:szCs w:val="24"/>
          <w:lang w:val="es-CO"/>
        </w:rPr>
      </w:pPr>
      <w:r w:rsidRPr="006D418F">
        <w:rPr>
          <w:rFonts w:ascii="Garamond" w:hAnsi="Garamond" w:cs="Arial"/>
          <w:i/>
          <w:iCs/>
          <w:sz w:val="24"/>
          <w:szCs w:val="24"/>
          <w:lang w:val="es-CO"/>
        </w:rPr>
        <w:t>“Artículo 135: Comportamientos contrarios a la integridad urbanística: Los siguientes comportamientos, relacionados con bienes inmuebles de particulares, bienes fiscales, bienes de uso y el espacio público, son contrarios a la convivencia pues afectan la integridad urbanística y por lo tanto no deben realizarse, según la modalidad señalada: (…) D) Incumplir cualquiera de las siguientes obligaciones:</w:t>
      </w:r>
    </w:p>
    <w:p w14:paraId="317808A4" w14:textId="77777777" w:rsidR="00362135" w:rsidRPr="006D418F" w:rsidRDefault="00362135" w:rsidP="00362135">
      <w:pPr>
        <w:spacing w:after="0" w:line="240" w:lineRule="auto"/>
        <w:ind w:left="567" w:right="567"/>
        <w:jc w:val="both"/>
        <w:rPr>
          <w:rFonts w:ascii="Garamond" w:hAnsi="Garamond" w:cs="Arial"/>
          <w:i/>
          <w:iCs/>
          <w:sz w:val="24"/>
          <w:szCs w:val="24"/>
          <w:lang w:val="es-CO"/>
        </w:rPr>
      </w:pPr>
    </w:p>
    <w:p w14:paraId="3BAF3405" w14:textId="77777777" w:rsidR="00362135" w:rsidRPr="006D418F" w:rsidRDefault="00362135" w:rsidP="00362135">
      <w:pPr>
        <w:spacing w:after="0" w:line="240" w:lineRule="auto"/>
        <w:ind w:left="567" w:right="567"/>
        <w:jc w:val="both"/>
        <w:rPr>
          <w:rFonts w:ascii="Garamond" w:hAnsi="Garamond" w:cs="Arial"/>
          <w:i/>
          <w:iCs/>
          <w:sz w:val="24"/>
          <w:szCs w:val="24"/>
          <w:lang w:val="es-CO"/>
        </w:rPr>
      </w:pPr>
      <w:r w:rsidRPr="006D418F">
        <w:rPr>
          <w:rFonts w:ascii="Garamond" w:hAnsi="Garamond" w:cs="Arial"/>
          <w:i/>
          <w:iCs/>
          <w:sz w:val="24"/>
          <w:szCs w:val="24"/>
          <w:lang w:val="es-CO"/>
        </w:rPr>
        <w:lastRenderedPageBreak/>
        <w:t xml:space="preserve">(…) </w:t>
      </w:r>
    </w:p>
    <w:p w14:paraId="72AFAB02" w14:textId="77777777" w:rsidR="00362135" w:rsidRPr="006D418F" w:rsidRDefault="00362135" w:rsidP="00362135">
      <w:pPr>
        <w:spacing w:after="0" w:line="240" w:lineRule="auto"/>
        <w:ind w:left="567" w:right="567"/>
        <w:jc w:val="both"/>
        <w:rPr>
          <w:rFonts w:ascii="Garamond" w:hAnsi="Garamond" w:cs="Arial"/>
          <w:i/>
          <w:iCs/>
          <w:sz w:val="24"/>
          <w:szCs w:val="24"/>
          <w:lang w:val="es-CO"/>
        </w:rPr>
      </w:pPr>
    </w:p>
    <w:p w14:paraId="2E8CFB4D" w14:textId="7B495013" w:rsidR="00362135" w:rsidRPr="006D418F" w:rsidRDefault="00362135" w:rsidP="00362135">
      <w:pPr>
        <w:spacing w:after="0" w:line="240" w:lineRule="auto"/>
        <w:ind w:left="567" w:right="567"/>
        <w:jc w:val="both"/>
        <w:rPr>
          <w:rFonts w:ascii="Garamond" w:hAnsi="Garamond" w:cs="Arial"/>
          <w:i/>
          <w:iCs/>
          <w:sz w:val="24"/>
          <w:szCs w:val="24"/>
          <w:lang w:val="es-CO"/>
        </w:rPr>
      </w:pPr>
      <w:r w:rsidRPr="006D418F">
        <w:rPr>
          <w:rFonts w:ascii="Garamond" w:hAnsi="Garamond" w:cs="Arial"/>
          <w:i/>
          <w:iCs/>
          <w:sz w:val="24"/>
          <w:szCs w:val="24"/>
          <w:lang w:val="es-CO"/>
        </w:rPr>
        <w:t>24. Demoler, construir o reparar obras en el horario comprendido entre las 6 de la tarde y las 8 de la mañana, como también los días festivos, en zonas residenciales (…)”</w:t>
      </w:r>
    </w:p>
    <w:p w14:paraId="2FB5722A" w14:textId="77777777" w:rsidR="00362135" w:rsidRPr="006D418F" w:rsidRDefault="00362135" w:rsidP="00362135">
      <w:pPr>
        <w:spacing w:after="0" w:line="240" w:lineRule="auto"/>
        <w:jc w:val="both"/>
        <w:rPr>
          <w:rFonts w:ascii="Garamond" w:hAnsi="Garamond" w:cs="Arial"/>
          <w:sz w:val="24"/>
          <w:szCs w:val="24"/>
          <w:lang w:val="es-CO"/>
        </w:rPr>
      </w:pPr>
    </w:p>
    <w:p w14:paraId="0ACEF90B" w14:textId="77777777" w:rsidR="00362135" w:rsidRPr="006D418F" w:rsidRDefault="00362135" w:rsidP="00362135">
      <w:pPr>
        <w:spacing w:after="0" w:line="240" w:lineRule="auto"/>
        <w:jc w:val="both"/>
        <w:rPr>
          <w:rFonts w:ascii="Garamond" w:hAnsi="Garamond" w:cs="Arial"/>
          <w:sz w:val="24"/>
          <w:szCs w:val="24"/>
          <w:lang w:val="es-CO"/>
        </w:rPr>
      </w:pPr>
      <w:r w:rsidRPr="006D418F">
        <w:rPr>
          <w:rFonts w:ascii="Garamond" w:hAnsi="Garamond" w:cs="Arial"/>
          <w:sz w:val="24"/>
          <w:szCs w:val="24"/>
          <w:lang w:val="es-CO"/>
        </w:rPr>
        <w:t>Respecto al permiso excepcional la citada Ley preceptúa:</w:t>
      </w:r>
    </w:p>
    <w:p w14:paraId="6E3116D8" w14:textId="77777777" w:rsidR="00362135" w:rsidRPr="006D418F" w:rsidRDefault="00362135" w:rsidP="00362135">
      <w:pPr>
        <w:spacing w:after="0" w:line="240" w:lineRule="auto"/>
        <w:jc w:val="both"/>
        <w:rPr>
          <w:rFonts w:ascii="Garamond" w:hAnsi="Garamond" w:cs="Arial"/>
          <w:sz w:val="24"/>
          <w:szCs w:val="24"/>
          <w:lang w:val="es-CO"/>
        </w:rPr>
      </w:pPr>
    </w:p>
    <w:p w14:paraId="34DCE6B2" w14:textId="1F0C1378" w:rsidR="00362135" w:rsidRPr="006D418F" w:rsidRDefault="00362135" w:rsidP="00362135">
      <w:pPr>
        <w:spacing w:after="0" w:line="240" w:lineRule="auto"/>
        <w:ind w:left="567" w:right="567"/>
        <w:jc w:val="both"/>
        <w:rPr>
          <w:rFonts w:ascii="Garamond" w:hAnsi="Garamond" w:cs="Arial"/>
          <w:i/>
          <w:iCs/>
          <w:sz w:val="24"/>
          <w:szCs w:val="24"/>
          <w:lang w:val="es-CO"/>
        </w:rPr>
      </w:pPr>
      <w:r w:rsidRPr="006D418F">
        <w:rPr>
          <w:rFonts w:ascii="Garamond" w:hAnsi="Garamond" w:cs="Arial"/>
          <w:i/>
          <w:iCs/>
          <w:sz w:val="24"/>
          <w:szCs w:val="24"/>
          <w:lang w:val="es-CO"/>
        </w:rPr>
        <w:t>“Artículo 151. Permiso excepcional. Es el medio por el cual el funcionario público competente, de manera excepcional y temporal, permite la realización de una actividad que la ley o normas de Policía establecen como prohibición de carácter general, de conformidad con las normas que la regulen. El permiso solo se otorgará cuando no altere o represente riesgo a la convivencia.</w:t>
      </w:r>
    </w:p>
    <w:p w14:paraId="7B7D1907" w14:textId="77777777" w:rsidR="00362135" w:rsidRPr="006D418F" w:rsidRDefault="00362135" w:rsidP="00362135">
      <w:pPr>
        <w:spacing w:after="0" w:line="240" w:lineRule="auto"/>
        <w:ind w:left="567" w:right="567"/>
        <w:jc w:val="both"/>
        <w:rPr>
          <w:rFonts w:ascii="Garamond" w:hAnsi="Garamond" w:cs="Arial"/>
          <w:i/>
          <w:iCs/>
          <w:sz w:val="24"/>
          <w:szCs w:val="24"/>
          <w:lang w:val="es-CO"/>
        </w:rPr>
      </w:pPr>
    </w:p>
    <w:p w14:paraId="5D701CEE" w14:textId="683D3814" w:rsidR="00362135" w:rsidRPr="006D418F" w:rsidRDefault="00362135" w:rsidP="00362135">
      <w:pPr>
        <w:spacing w:after="0" w:line="240" w:lineRule="auto"/>
        <w:ind w:left="567" w:right="567"/>
        <w:jc w:val="both"/>
        <w:rPr>
          <w:rFonts w:ascii="Garamond" w:hAnsi="Garamond" w:cs="Arial"/>
          <w:i/>
          <w:iCs/>
          <w:sz w:val="24"/>
          <w:szCs w:val="24"/>
          <w:lang w:val="es-CO"/>
        </w:rPr>
      </w:pPr>
      <w:r w:rsidRPr="006D418F">
        <w:rPr>
          <w:rFonts w:ascii="Garamond" w:hAnsi="Garamond" w:cs="Arial"/>
          <w:i/>
          <w:iCs/>
          <w:sz w:val="24"/>
          <w:szCs w:val="24"/>
          <w:lang w:val="es-CO"/>
        </w:rPr>
        <w:t>PARÁGRAFO. Solicitado el permiso, este deberá concederse o negarse por escrito, y ser motivado. Si se concede, debe expresar con claridad las condiciones de tiempo, modo y lugar, su vigencia y las causales de suspensión o revocación. Cuando se expida en atención a las calidades individuales de su titular, así debe constar en el permiso y será personal e intransferible. De tal permiso se enviará copia a las entidades de control pertinentes.”</w:t>
      </w:r>
    </w:p>
    <w:p w14:paraId="24B6290A" w14:textId="77777777" w:rsidR="00362135" w:rsidRPr="006D418F" w:rsidRDefault="00362135" w:rsidP="00362135">
      <w:pPr>
        <w:spacing w:after="0" w:line="240" w:lineRule="auto"/>
        <w:jc w:val="both"/>
        <w:rPr>
          <w:rFonts w:ascii="Garamond" w:hAnsi="Garamond" w:cs="Arial"/>
          <w:sz w:val="24"/>
          <w:szCs w:val="24"/>
          <w:lang w:val="es-CO"/>
        </w:rPr>
      </w:pPr>
    </w:p>
    <w:p w14:paraId="765DBF0F" w14:textId="5B090107" w:rsidR="00362135" w:rsidRPr="006D418F" w:rsidRDefault="00362135" w:rsidP="00362135">
      <w:pPr>
        <w:spacing w:after="0" w:line="240" w:lineRule="auto"/>
        <w:jc w:val="both"/>
        <w:rPr>
          <w:rFonts w:ascii="Garamond" w:hAnsi="Garamond" w:cs="Arial"/>
          <w:sz w:val="24"/>
          <w:szCs w:val="24"/>
          <w:lang w:val="es-CO"/>
        </w:rPr>
      </w:pPr>
      <w:r w:rsidRPr="006D418F">
        <w:rPr>
          <w:rFonts w:ascii="Garamond" w:hAnsi="Garamond" w:cs="Arial"/>
          <w:sz w:val="24"/>
          <w:szCs w:val="24"/>
          <w:lang w:val="es-CO"/>
        </w:rPr>
        <w:t>En concordancia con el Decreto 1076 del veintiséis (26) de mayo de 2015 en la sección 5 “</w:t>
      </w:r>
      <w:r w:rsidRPr="006D418F">
        <w:rPr>
          <w:rFonts w:ascii="Garamond" w:hAnsi="Garamond" w:cs="Arial"/>
          <w:i/>
          <w:iCs/>
          <w:sz w:val="24"/>
          <w:szCs w:val="24"/>
          <w:lang w:val="es-CO"/>
        </w:rPr>
        <w:t>De la generación y emisión de ruidos</w:t>
      </w:r>
      <w:r w:rsidRPr="006D418F">
        <w:rPr>
          <w:rFonts w:ascii="Garamond" w:hAnsi="Garamond" w:cs="Arial"/>
          <w:sz w:val="24"/>
          <w:szCs w:val="24"/>
          <w:lang w:val="es-CO"/>
        </w:rPr>
        <w:t>” dispone lo siguiente:</w:t>
      </w:r>
    </w:p>
    <w:p w14:paraId="60625E05" w14:textId="77777777" w:rsidR="00362135" w:rsidRPr="006D418F" w:rsidRDefault="00362135" w:rsidP="00362135">
      <w:pPr>
        <w:spacing w:after="0" w:line="240" w:lineRule="auto"/>
        <w:jc w:val="both"/>
        <w:rPr>
          <w:rFonts w:ascii="Garamond" w:hAnsi="Garamond" w:cs="Arial"/>
          <w:sz w:val="24"/>
          <w:szCs w:val="24"/>
          <w:lang w:val="es-CO"/>
        </w:rPr>
      </w:pPr>
    </w:p>
    <w:p w14:paraId="02C808AC" w14:textId="2500240C" w:rsidR="00362135" w:rsidRPr="006D418F" w:rsidRDefault="00362135" w:rsidP="00362135">
      <w:pPr>
        <w:spacing w:after="0" w:line="240" w:lineRule="auto"/>
        <w:ind w:left="567" w:right="567"/>
        <w:jc w:val="both"/>
        <w:rPr>
          <w:rFonts w:ascii="Garamond" w:hAnsi="Garamond" w:cs="Arial"/>
          <w:i/>
          <w:iCs/>
          <w:sz w:val="24"/>
          <w:szCs w:val="24"/>
          <w:lang w:val="es-CO"/>
        </w:rPr>
      </w:pPr>
      <w:r w:rsidRPr="006D418F">
        <w:rPr>
          <w:rFonts w:ascii="Garamond" w:hAnsi="Garamond" w:cs="Arial"/>
          <w:i/>
          <w:iCs/>
          <w:sz w:val="24"/>
          <w:szCs w:val="24"/>
          <w:lang w:val="es-CO"/>
        </w:rPr>
        <w:t xml:space="preserve">“Artículo 2.2.5.1.5.15. Operación de equipos de construcción, demolición y reparación de vías. La operación de equipos y herramientas de construcción, de demolición o de reparación de vías, generadores de ruido ambiental en zonas residenciales, en horarios comprendidos entre las 7:00 p.m. y las 7:00 a.m. de lunes a sábado, o en cualquier horario los </w:t>
      </w:r>
      <w:proofErr w:type="gramStart"/>
      <w:r w:rsidRPr="006D418F">
        <w:rPr>
          <w:rFonts w:ascii="Garamond" w:hAnsi="Garamond" w:cs="Arial"/>
          <w:i/>
          <w:iCs/>
          <w:sz w:val="24"/>
          <w:szCs w:val="24"/>
          <w:lang w:val="es-CO"/>
        </w:rPr>
        <w:t>días domingos</w:t>
      </w:r>
      <w:proofErr w:type="gramEnd"/>
      <w:r w:rsidRPr="006D418F">
        <w:rPr>
          <w:rFonts w:ascii="Garamond" w:hAnsi="Garamond" w:cs="Arial"/>
          <w:i/>
          <w:iCs/>
          <w:sz w:val="24"/>
          <w:szCs w:val="24"/>
          <w:lang w:val="es-CO"/>
        </w:rPr>
        <w:t xml:space="preserve"> y feriados, estará restringida y requerirá permiso especial del alcalde o de la autoridad de policía competente. Aún si mediare permiso del alcalde para la emisión de ruido en horarios restringidos, este deberá suspenderlo cuando medie queja de al menos dos (2) personas.</w:t>
      </w:r>
    </w:p>
    <w:p w14:paraId="1C45B009" w14:textId="77777777" w:rsidR="00362135" w:rsidRPr="006D418F" w:rsidRDefault="00362135" w:rsidP="00362135">
      <w:pPr>
        <w:spacing w:after="0" w:line="240" w:lineRule="auto"/>
        <w:ind w:left="567" w:right="567"/>
        <w:jc w:val="both"/>
        <w:rPr>
          <w:rFonts w:ascii="Garamond" w:hAnsi="Garamond" w:cs="Arial"/>
          <w:i/>
          <w:iCs/>
          <w:sz w:val="24"/>
          <w:szCs w:val="24"/>
          <w:lang w:val="es-CO"/>
        </w:rPr>
      </w:pPr>
    </w:p>
    <w:p w14:paraId="6379B5AD" w14:textId="4DCE5C85" w:rsidR="00362135" w:rsidRPr="006D418F" w:rsidRDefault="00362135" w:rsidP="00362135">
      <w:pPr>
        <w:spacing w:after="0" w:line="240" w:lineRule="auto"/>
        <w:ind w:left="567" w:right="567"/>
        <w:jc w:val="both"/>
        <w:rPr>
          <w:rFonts w:ascii="Garamond" w:hAnsi="Garamond" w:cs="Arial"/>
          <w:i/>
          <w:iCs/>
          <w:sz w:val="24"/>
          <w:szCs w:val="24"/>
          <w:lang w:val="es-CO"/>
        </w:rPr>
      </w:pPr>
      <w:r w:rsidRPr="006D418F">
        <w:rPr>
          <w:rFonts w:ascii="Garamond" w:hAnsi="Garamond" w:cs="Arial"/>
          <w:i/>
          <w:iCs/>
          <w:sz w:val="24"/>
          <w:szCs w:val="24"/>
          <w:lang w:val="es-CO"/>
        </w:rPr>
        <w:t>PARÁGRAFO. Se exceptúa de la restricción en el horario de que trata el inciso 10 de este artículo, el uso de equipos para la ejecución de obras de emergencia, la atención de desastres o la realización de obras comunitarias y de trabajos públicos urgentes.”</w:t>
      </w:r>
    </w:p>
    <w:p w14:paraId="56C7D385" w14:textId="77777777" w:rsidR="00362135" w:rsidRPr="006D418F" w:rsidRDefault="00362135" w:rsidP="00362135">
      <w:pPr>
        <w:spacing w:after="0" w:line="240" w:lineRule="auto"/>
        <w:jc w:val="both"/>
        <w:rPr>
          <w:rFonts w:ascii="Garamond" w:hAnsi="Garamond" w:cs="Arial"/>
          <w:sz w:val="24"/>
          <w:szCs w:val="24"/>
          <w:lang w:val="es-CO"/>
        </w:rPr>
      </w:pPr>
    </w:p>
    <w:p w14:paraId="6A27AE30" w14:textId="71A19FEB" w:rsidR="00362135" w:rsidRPr="006D418F" w:rsidRDefault="00362135" w:rsidP="00362135">
      <w:pPr>
        <w:spacing w:after="0" w:line="240" w:lineRule="auto"/>
        <w:jc w:val="both"/>
        <w:rPr>
          <w:rFonts w:ascii="Garamond" w:hAnsi="Garamond" w:cs="Arial"/>
          <w:sz w:val="24"/>
          <w:szCs w:val="24"/>
          <w:lang w:val="es-CO"/>
        </w:rPr>
      </w:pPr>
      <w:r w:rsidRPr="006D418F">
        <w:rPr>
          <w:rFonts w:ascii="Garamond" w:hAnsi="Garamond" w:cs="Arial"/>
          <w:sz w:val="24"/>
          <w:szCs w:val="24"/>
          <w:lang w:val="es-CO"/>
        </w:rPr>
        <w:t>Por otra parte, en la sección 7 denominada “</w:t>
      </w:r>
      <w:r w:rsidRPr="006D418F">
        <w:rPr>
          <w:rFonts w:ascii="Garamond" w:hAnsi="Garamond" w:cs="Arial"/>
          <w:i/>
          <w:iCs/>
          <w:sz w:val="24"/>
          <w:szCs w:val="24"/>
          <w:lang w:val="es-CO"/>
        </w:rPr>
        <w:t>Permisos de emisión para fuentes fijas</w:t>
      </w:r>
      <w:r w:rsidRPr="006D418F">
        <w:rPr>
          <w:rFonts w:ascii="Garamond" w:hAnsi="Garamond" w:cs="Arial"/>
          <w:sz w:val="24"/>
          <w:szCs w:val="24"/>
          <w:lang w:val="es-CO"/>
        </w:rPr>
        <w:t>” establece textualmente lo siguiente:</w:t>
      </w:r>
    </w:p>
    <w:p w14:paraId="4E5633F1" w14:textId="77777777" w:rsidR="00362135" w:rsidRPr="006D418F" w:rsidRDefault="00362135" w:rsidP="00362135">
      <w:pPr>
        <w:spacing w:after="0" w:line="240" w:lineRule="auto"/>
        <w:jc w:val="both"/>
        <w:rPr>
          <w:rFonts w:ascii="Garamond" w:hAnsi="Garamond" w:cs="Arial"/>
          <w:sz w:val="24"/>
          <w:szCs w:val="24"/>
          <w:lang w:val="es-CO"/>
        </w:rPr>
      </w:pPr>
    </w:p>
    <w:p w14:paraId="68870B8A" w14:textId="75278048" w:rsidR="00362135" w:rsidRPr="006D418F" w:rsidRDefault="00362135" w:rsidP="00362135">
      <w:pPr>
        <w:spacing w:after="0" w:line="240" w:lineRule="auto"/>
        <w:ind w:left="567" w:right="567"/>
        <w:jc w:val="both"/>
        <w:rPr>
          <w:rFonts w:ascii="Garamond" w:hAnsi="Garamond" w:cs="Arial"/>
          <w:i/>
          <w:iCs/>
          <w:sz w:val="24"/>
          <w:szCs w:val="24"/>
          <w:lang w:val="es-CO"/>
        </w:rPr>
      </w:pPr>
      <w:r w:rsidRPr="006D418F">
        <w:rPr>
          <w:rFonts w:ascii="Garamond" w:hAnsi="Garamond" w:cs="Arial"/>
          <w:i/>
          <w:iCs/>
          <w:sz w:val="24"/>
          <w:szCs w:val="24"/>
          <w:lang w:val="es-CO"/>
        </w:rPr>
        <w:t>“ARTÍCULO 2.2.5.1.7.17. Permisos de emisión de ruido. Los permisos para la realización de actividades o la ejecución de obras y trabajos, generadores de ruido que supere los estándares de presión sonora vigentes, o que deban ejecutarse en horarios distintos de los establecidos por los reglamentos, serán otorgados por los alcaldes municipales o distritales, o por la autoridad de policía del lugar, de conformidad con las normas y procedimientos establecidos por el Código Nacional de Policía.</w:t>
      </w:r>
    </w:p>
    <w:p w14:paraId="1D8F7C01" w14:textId="77777777" w:rsidR="00362135" w:rsidRPr="006D418F" w:rsidRDefault="00362135" w:rsidP="00362135">
      <w:pPr>
        <w:spacing w:after="0" w:line="240" w:lineRule="auto"/>
        <w:ind w:left="567" w:right="567"/>
        <w:jc w:val="both"/>
        <w:rPr>
          <w:rFonts w:ascii="Garamond" w:hAnsi="Garamond" w:cs="Arial"/>
          <w:i/>
          <w:iCs/>
          <w:sz w:val="24"/>
          <w:szCs w:val="24"/>
          <w:lang w:val="es-CO"/>
        </w:rPr>
      </w:pPr>
    </w:p>
    <w:p w14:paraId="4397990D" w14:textId="3B42D103" w:rsidR="00362135" w:rsidRPr="006D418F" w:rsidRDefault="00362135" w:rsidP="00362135">
      <w:pPr>
        <w:spacing w:after="0" w:line="240" w:lineRule="auto"/>
        <w:ind w:left="567" w:right="567"/>
        <w:jc w:val="both"/>
        <w:rPr>
          <w:rFonts w:ascii="Garamond" w:hAnsi="Garamond" w:cs="Arial"/>
          <w:i/>
          <w:iCs/>
          <w:sz w:val="24"/>
          <w:szCs w:val="24"/>
          <w:lang w:val="es-CO"/>
        </w:rPr>
      </w:pPr>
      <w:r w:rsidRPr="006D418F">
        <w:rPr>
          <w:rFonts w:ascii="Garamond" w:hAnsi="Garamond" w:cs="Arial"/>
          <w:i/>
          <w:iCs/>
          <w:sz w:val="24"/>
          <w:szCs w:val="24"/>
          <w:lang w:val="es-CO"/>
        </w:rPr>
        <w:lastRenderedPageBreak/>
        <w:t xml:space="preserve">El permiso de que trata este </w:t>
      </w:r>
      <w:proofErr w:type="gramStart"/>
      <w:r w:rsidRPr="006D418F">
        <w:rPr>
          <w:rFonts w:ascii="Garamond" w:hAnsi="Garamond" w:cs="Arial"/>
          <w:i/>
          <w:iCs/>
          <w:sz w:val="24"/>
          <w:szCs w:val="24"/>
          <w:lang w:val="es-CO"/>
        </w:rPr>
        <w:t>artículo,</w:t>
      </w:r>
      <w:proofErr w:type="gramEnd"/>
      <w:r w:rsidRPr="006D418F">
        <w:rPr>
          <w:rFonts w:ascii="Garamond" w:hAnsi="Garamond" w:cs="Arial"/>
          <w:i/>
          <w:iCs/>
          <w:sz w:val="24"/>
          <w:szCs w:val="24"/>
          <w:lang w:val="es-CO"/>
        </w:rPr>
        <w:t xml:space="preserve"> tendrá vigencia por el tiempo de duración de la actividad o trabajo correspondiente, su término se indicará en el acto de su otorgamiento, y procederá para la celebración de actos culturales, políticos o religiosos; la realización de espectáculos públicos o la ejecución de trabajos u obras que adelanten las entidades públicas o los particulares. El otorgamiento del permiso de que trata este artículo se hará en el mismo acto que autorice la actividad generadora del ruido y en él se establecerán las condiciones y términos en que el permiso se concede.</w:t>
      </w:r>
    </w:p>
    <w:p w14:paraId="34CDBD17" w14:textId="77777777" w:rsidR="00362135" w:rsidRPr="006D418F" w:rsidRDefault="00362135" w:rsidP="00362135">
      <w:pPr>
        <w:spacing w:after="0" w:line="240" w:lineRule="auto"/>
        <w:ind w:left="567" w:right="567"/>
        <w:jc w:val="both"/>
        <w:rPr>
          <w:rFonts w:ascii="Garamond" w:hAnsi="Garamond" w:cs="Arial"/>
          <w:i/>
          <w:iCs/>
          <w:sz w:val="24"/>
          <w:szCs w:val="24"/>
          <w:lang w:val="es-CO"/>
        </w:rPr>
      </w:pPr>
    </w:p>
    <w:p w14:paraId="759F1492" w14:textId="632FE0D6" w:rsidR="00362135" w:rsidRPr="006D418F" w:rsidRDefault="00362135" w:rsidP="00362135">
      <w:pPr>
        <w:spacing w:after="0" w:line="240" w:lineRule="auto"/>
        <w:ind w:left="567" w:right="567"/>
        <w:jc w:val="both"/>
        <w:rPr>
          <w:rFonts w:ascii="Garamond" w:hAnsi="Garamond" w:cs="Arial"/>
          <w:i/>
          <w:iCs/>
          <w:sz w:val="24"/>
          <w:szCs w:val="24"/>
          <w:lang w:val="es-CO"/>
        </w:rPr>
      </w:pPr>
      <w:r w:rsidRPr="006D418F">
        <w:rPr>
          <w:rFonts w:ascii="Garamond" w:hAnsi="Garamond" w:cs="Arial"/>
          <w:i/>
          <w:iCs/>
          <w:sz w:val="24"/>
          <w:szCs w:val="24"/>
          <w:lang w:val="es-CO"/>
        </w:rPr>
        <w:t>No podrá concederse permiso para la realización de actividades que emitan ruido al medio ambiente en los Sectores A, o de tranquilidad y silencio, de que trata el artículo 2.2.5.1.2.13., salvo para la construcción de obras.”</w:t>
      </w:r>
    </w:p>
    <w:p w14:paraId="4FB4A6CE" w14:textId="77777777" w:rsidR="00362135" w:rsidRPr="006D418F" w:rsidRDefault="00362135" w:rsidP="00362135">
      <w:pPr>
        <w:spacing w:after="0" w:line="240" w:lineRule="auto"/>
        <w:jc w:val="both"/>
        <w:rPr>
          <w:rFonts w:ascii="Garamond" w:hAnsi="Garamond" w:cs="Arial"/>
          <w:sz w:val="24"/>
          <w:szCs w:val="24"/>
          <w:lang w:val="es-CO"/>
        </w:rPr>
      </w:pPr>
    </w:p>
    <w:p w14:paraId="080B38E1" w14:textId="74A362F7" w:rsidR="009C07A6" w:rsidRPr="006D418F" w:rsidRDefault="00362135" w:rsidP="00BF52D3">
      <w:pPr>
        <w:spacing w:after="0" w:line="240" w:lineRule="auto"/>
        <w:jc w:val="both"/>
        <w:rPr>
          <w:rFonts w:ascii="Garamond" w:hAnsi="Garamond" w:cs="Arial"/>
          <w:sz w:val="24"/>
          <w:szCs w:val="24"/>
          <w:lang w:val="es-CO"/>
        </w:rPr>
      </w:pPr>
      <w:r w:rsidRPr="006D418F">
        <w:rPr>
          <w:rFonts w:ascii="Garamond" w:hAnsi="Garamond" w:cs="Arial"/>
          <w:sz w:val="24"/>
          <w:szCs w:val="24"/>
          <w:lang w:val="es-CO"/>
        </w:rPr>
        <w:t xml:space="preserve">Con base en lo anterior y </w:t>
      </w:r>
      <w:r w:rsidR="009C07A6" w:rsidRPr="006D418F">
        <w:rPr>
          <w:rFonts w:ascii="Garamond" w:hAnsi="Garamond" w:cs="Arial"/>
          <w:sz w:val="24"/>
          <w:szCs w:val="24"/>
          <w:lang w:val="es-CO"/>
        </w:rPr>
        <w:t xml:space="preserve">una vez </w:t>
      </w:r>
      <w:r w:rsidR="0073666A" w:rsidRPr="006D418F">
        <w:rPr>
          <w:rFonts w:ascii="Garamond" w:hAnsi="Garamond" w:cs="Arial"/>
          <w:sz w:val="24"/>
          <w:szCs w:val="24"/>
          <w:lang w:val="es-CO"/>
        </w:rPr>
        <w:t xml:space="preserve">verificada </w:t>
      </w:r>
      <w:r w:rsidR="009C07A6" w:rsidRPr="006D418F">
        <w:rPr>
          <w:rFonts w:ascii="Garamond" w:hAnsi="Garamond" w:cs="Arial"/>
          <w:sz w:val="24"/>
          <w:szCs w:val="24"/>
          <w:lang w:val="es-CO"/>
        </w:rPr>
        <w:t>la solicitud</w:t>
      </w:r>
      <w:r w:rsidR="00296A70" w:rsidRPr="006D418F">
        <w:rPr>
          <w:rFonts w:ascii="Garamond" w:hAnsi="Garamond" w:cs="Arial"/>
          <w:sz w:val="24"/>
          <w:szCs w:val="24"/>
          <w:lang w:val="es-CO"/>
        </w:rPr>
        <w:t>,</w:t>
      </w:r>
      <w:r w:rsidR="009C07A6" w:rsidRPr="006D418F">
        <w:rPr>
          <w:rFonts w:ascii="Garamond" w:hAnsi="Garamond" w:cs="Arial"/>
          <w:sz w:val="24"/>
          <w:szCs w:val="24"/>
          <w:lang w:val="es-CO"/>
        </w:rPr>
        <w:t xml:space="preserve"> </w:t>
      </w:r>
      <w:r w:rsidR="00274E8E" w:rsidRPr="006D418F">
        <w:rPr>
          <w:rFonts w:ascii="Garamond" w:hAnsi="Garamond" w:cs="Arial"/>
          <w:sz w:val="24"/>
          <w:szCs w:val="24"/>
          <w:lang w:val="es-CO"/>
        </w:rPr>
        <w:t xml:space="preserve">de manera atenta se </w:t>
      </w:r>
      <w:r w:rsidR="00296A70" w:rsidRPr="006D418F">
        <w:rPr>
          <w:rFonts w:ascii="Garamond" w:hAnsi="Garamond" w:cs="Arial"/>
          <w:sz w:val="24"/>
          <w:szCs w:val="24"/>
          <w:lang w:val="es-CO"/>
        </w:rPr>
        <w:t xml:space="preserve">le </w:t>
      </w:r>
      <w:r w:rsidR="009C782F" w:rsidRPr="006D418F">
        <w:rPr>
          <w:rFonts w:ascii="Garamond" w:hAnsi="Garamond" w:cs="Arial"/>
          <w:sz w:val="24"/>
          <w:szCs w:val="24"/>
          <w:lang w:val="es-CO"/>
        </w:rPr>
        <w:t xml:space="preserve">requiere </w:t>
      </w:r>
      <w:r w:rsidR="00296A70" w:rsidRPr="006D418F">
        <w:rPr>
          <w:rFonts w:ascii="Garamond" w:hAnsi="Garamond" w:cs="Arial"/>
          <w:sz w:val="24"/>
          <w:szCs w:val="24"/>
          <w:lang w:val="es-CO"/>
        </w:rPr>
        <w:t xml:space="preserve">con el fin de que </w:t>
      </w:r>
      <w:r w:rsidR="00274E8E" w:rsidRPr="006D418F">
        <w:rPr>
          <w:rFonts w:ascii="Garamond" w:hAnsi="Garamond" w:cs="Arial"/>
          <w:sz w:val="24"/>
          <w:szCs w:val="24"/>
          <w:lang w:val="es-CO"/>
        </w:rPr>
        <w:t>inform</w:t>
      </w:r>
      <w:r w:rsidR="00296A70" w:rsidRPr="006D418F">
        <w:rPr>
          <w:rFonts w:ascii="Garamond" w:hAnsi="Garamond" w:cs="Arial"/>
          <w:sz w:val="24"/>
          <w:szCs w:val="24"/>
          <w:lang w:val="es-CO"/>
        </w:rPr>
        <w:t>e</w:t>
      </w:r>
      <w:r w:rsidR="00274E8E" w:rsidRPr="006D418F">
        <w:rPr>
          <w:rFonts w:ascii="Garamond" w:hAnsi="Garamond" w:cs="Arial"/>
          <w:sz w:val="24"/>
          <w:szCs w:val="24"/>
          <w:lang w:val="es-CO"/>
        </w:rPr>
        <w:t xml:space="preserve"> si habrá afectación de algún segmento o tramo vial,</w:t>
      </w:r>
      <w:r w:rsidR="00275E42" w:rsidRPr="006D418F">
        <w:rPr>
          <w:rFonts w:ascii="Garamond" w:hAnsi="Garamond" w:cs="Arial"/>
          <w:sz w:val="24"/>
          <w:szCs w:val="24"/>
          <w:lang w:val="es-CO"/>
        </w:rPr>
        <w:t xml:space="preserve"> </w:t>
      </w:r>
      <w:r w:rsidR="00FF2BF9" w:rsidRPr="006D418F">
        <w:rPr>
          <w:rFonts w:ascii="Garamond" w:hAnsi="Garamond" w:cs="Arial"/>
          <w:sz w:val="24"/>
          <w:szCs w:val="24"/>
          <w:lang w:val="es-CO"/>
        </w:rPr>
        <w:t>l</w:t>
      </w:r>
      <w:r w:rsidR="00682A95" w:rsidRPr="006D418F">
        <w:rPr>
          <w:rFonts w:ascii="Garamond" w:hAnsi="Garamond" w:cs="Arial"/>
          <w:sz w:val="24"/>
          <w:szCs w:val="24"/>
          <w:lang w:val="es-CO"/>
        </w:rPr>
        <w:t>a</w:t>
      </w:r>
      <w:r w:rsidR="00FF2BF9" w:rsidRPr="006D418F">
        <w:rPr>
          <w:rFonts w:ascii="Garamond" w:hAnsi="Garamond" w:cs="Arial"/>
          <w:sz w:val="24"/>
          <w:szCs w:val="24"/>
          <w:lang w:val="es-CO"/>
        </w:rPr>
        <w:t>s</w:t>
      </w:r>
      <w:r w:rsidR="00682A95" w:rsidRPr="006D418F">
        <w:rPr>
          <w:rFonts w:ascii="Garamond" w:hAnsi="Garamond" w:cs="Arial"/>
          <w:sz w:val="24"/>
          <w:szCs w:val="24"/>
          <w:lang w:val="es-CO"/>
        </w:rPr>
        <w:t xml:space="preserve"> fecha</w:t>
      </w:r>
      <w:r w:rsidR="00FF2BF9" w:rsidRPr="006D418F">
        <w:rPr>
          <w:rFonts w:ascii="Garamond" w:hAnsi="Garamond" w:cs="Arial"/>
          <w:sz w:val="24"/>
          <w:szCs w:val="24"/>
          <w:lang w:val="es-CO"/>
        </w:rPr>
        <w:t>s</w:t>
      </w:r>
      <w:r w:rsidR="00682A95" w:rsidRPr="006D418F">
        <w:rPr>
          <w:rFonts w:ascii="Garamond" w:hAnsi="Garamond" w:cs="Arial"/>
          <w:sz w:val="24"/>
          <w:szCs w:val="24"/>
          <w:lang w:val="es-CO"/>
        </w:rPr>
        <w:t xml:space="preserve"> de la</w:t>
      </w:r>
      <w:r w:rsidR="00FF2BF9" w:rsidRPr="006D418F">
        <w:rPr>
          <w:rFonts w:ascii="Garamond" w:hAnsi="Garamond" w:cs="Arial"/>
          <w:sz w:val="24"/>
          <w:szCs w:val="24"/>
          <w:lang w:val="es-CO"/>
        </w:rPr>
        <w:t>s</w:t>
      </w:r>
      <w:r w:rsidR="00682A95" w:rsidRPr="006D418F">
        <w:rPr>
          <w:rFonts w:ascii="Garamond" w:hAnsi="Garamond" w:cs="Arial"/>
          <w:sz w:val="24"/>
          <w:szCs w:val="24"/>
          <w:lang w:val="es-CO"/>
        </w:rPr>
        <w:t xml:space="preserve"> intervenci</w:t>
      </w:r>
      <w:r w:rsidR="00FF2BF9" w:rsidRPr="006D418F">
        <w:rPr>
          <w:rFonts w:ascii="Garamond" w:hAnsi="Garamond" w:cs="Arial"/>
          <w:sz w:val="24"/>
          <w:szCs w:val="24"/>
          <w:lang w:val="es-CO"/>
        </w:rPr>
        <w:t>o</w:t>
      </w:r>
      <w:r w:rsidR="00682A95" w:rsidRPr="006D418F">
        <w:rPr>
          <w:rFonts w:ascii="Garamond" w:hAnsi="Garamond" w:cs="Arial"/>
          <w:sz w:val="24"/>
          <w:szCs w:val="24"/>
          <w:lang w:val="es-CO"/>
        </w:rPr>
        <w:t>n</w:t>
      </w:r>
      <w:r w:rsidR="00FF2BF9" w:rsidRPr="006D418F">
        <w:rPr>
          <w:rFonts w:ascii="Garamond" w:hAnsi="Garamond" w:cs="Arial"/>
          <w:sz w:val="24"/>
          <w:szCs w:val="24"/>
          <w:lang w:val="es-CO"/>
        </w:rPr>
        <w:t>es</w:t>
      </w:r>
      <w:r w:rsidR="005502DF" w:rsidRPr="006D418F">
        <w:rPr>
          <w:rFonts w:ascii="Garamond" w:hAnsi="Garamond" w:cs="Arial"/>
          <w:sz w:val="24"/>
          <w:szCs w:val="24"/>
          <w:lang w:val="es-CO"/>
        </w:rPr>
        <w:t xml:space="preserve">, </w:t>
      </w:r>
      <w:r w:rsidR="00771993" w:rsidRPr="006D418F">
        <w:rPr>
          <w:rFonts w:ascii="Garamond" w:hAnsi="Garamond" w:cs="Arial"/>
          <w:sz w:val="24"/>
          <w:szCs w:val="24"/>
          <w:lang w:val="es-CO"/>
        </w:rPr>
        <w:t>la duración del permiso</w:t>
      </w:r>
      <w:r w:rsidR="00ED49CB" w:rsidRPr="006D418F">
        <w:rPr>
          <w:rFonts w:ascii="Garamond" w:hAnsi="Garamond" w:cs="Arial"/>
          <w:sz w:val="24"/>
          <w:szCs w:val="24"/>
          <w:lang w:val="es-CO"/>
        </w:rPr>
        <w:t xml:space="preserve"> de trabajo,</w:t>
      </w:r>
      <w:r w:rsidR="00E3617D" w:rsidRPr="006D418F">
        <w:rPr>
          <w:rFonts w:ascii="Garamond" w:hAnsi="Garamond" w:cs="Arial"/>
          <w:sz w:val="24"/>
          <w:szCs w:val="24"/>
          <w:lang w:val="es-CO"/>
        </w:rPr>
        <w:t xml:space="preserve"> </w:t>
      </w:r>
      <w:r w:rsidR="00383FBB" w:rsidRPr="006D418F">
        <w:rPr>
          <w:rFonts w:ascii="Garamond" w:hAnsi="Garamond" w:cs="Arial"/>
          <w:sz w:val="24"/>
          <w:szCs w:val="24"/>
          <w:lang w:val="es-CO"/>
        </w:rPr>
        <w:t xml:space="preserve">el </w:t>
      </w:r>
      <w:r w:rsidR="00682A95" w:rsidRPr="006D418F">
        <w:rPr>
          <w:rFonts w:ascii="Garamond" w:hAnsi="Garamond" w:cs="Arial"/>
          <w:sz w:val="24"/>
          <w:szCs w:val="24"/>
          <w:lang w:val="es-CO"/>
        </w:rPr>
        <w:t>número de aprobación</w:t>
      </w:r>
      <w:r w:rsidR="002944B9" w:rsidRPr="006D418F">
        <w:rPr>
          <w:rFonts w:ascii="Garamond" w:hAnsi="Garamond" w:cs="Arial"/>
          <w:sz w:val="24"/>
          <w:szCs w:val="24"/>
          <w:lang w:val="es-CO"/>
        </w:rPr>
        <w:t xml:space="preserve"> COI</w:t>
      </w:r>
      <w:r w:rsidR="00E3617D" w:rsidRPr="006D418F">
        <w:rPr>
          <w:rFonts w:ascii="Garamond" w:hAnsi="Garamond" w:cs="Arial"/>
          <w:sz w:val="24"/>
          <w:szCs w:val="24"/>
          <w:lang w:val="es-CO"/>
        </w:rPr>
        <w:t>, las actividades que puntualmente se desarrollaran y si ya se realizó socialización con los vecinos del sector que se verán afectados por la ejecución de las obras.</w:t>
      </w:r>
    </w:p>
    <w:p w14:paraId="59936598" w14:textId="77777777" w:rsidR="00362135" w:rsidRPr="006D418F" w:rsidRDefault="00362135" w:rsidP="00362135">
      <w:pPr>
        <w:spacing w:after="0" w:line="240" w:lineRule="auto"/>
        <w:jc w:val="both"/>
        <w:rPr>
          <w:rFonts w:ascii="Garamond" w:hAnsi="Garamond" w:cs="Arial"/>
          <w:sz w:val="24"/>
          <w:szCs w:val="24"/>
          <w:lang w:val="es-CO"/>
        </w:rPr>
      </w:pPr>
    </w:p>
    <w:p w14:paraId="155222A0" w14:textId="0C193817" w:rsidR="00141370" w:rsidRPr="006D418F" w:rsidRDefault="00362135" w:rsidP="00141370">
      <w:pPr>
        <w:spacing w:after="0" w:line="240" w:lineRule="auto"/>
        <w:jc w:val="both"/>
        <w:rPr>
          <w:rFonts w:ascii="Garamond" w:hAnsi="Garamond" w:cs="Arial"/>
          <w:sz w:val="24"/>
          <w:szCs w:val="24"/>
          <w:lang w:val="es-CO"/>
        </w:rPr>
      </w:pPr>
      <w:r w:rsidRPr="006D418F">
        <w:rPr>
          <w:rFonts w:ascii="Garamond" w:hAnsi="Garamond" w:cs="Arial"/>
          <w:sz w:val="24"/>
          <w:szCs w:val="24"/>
          <w:lang w:val="es-CO"/>
        </w:rPr>
        <w:t>Así mismo</w:t>
      </w:r>
      <w:r w:rsidR="009C07A6" w:rsidRPr="006D418F">
        <w:rPr>
          <w:rFonts w:ascii="Garamond" w:hAnsi="Garamond" w:cs="Arial"/>
          <w:sz w:val="24"/>
          <w:szCs w:val="24"/>
          <w:lang w:val="es-CO"/>
        </w:rPr>
        <w:t>, aporta</w:t>
      </w:r>
      <w:r w:rsidR="00BC6879" w:rsidRPr="006D418F">
        <w:rPr>
          <w:rFonts w:ascii="Garamond" w:hAnsi="Garamond" w:cs="Arial"/>
          <w:sz w:val="24"/>
          <w:szCs w:val="24"/>
          <w:lang w:val="es-CO"/>
        </w:rPr>
        <w:t>r</w:t>
      </w:r>
      <w:r w:rsidR="009C07A6" w:rsidRPr="006D418F">
        <w:rPr>
          <w:rFonts w:ascii="Garamond" w:hAnsi="Garamond" w:cs="Arial"/>
          <w:sz w:val="24"/>
          <w:szCs w:val="24"/>
          <w:lang w:val="es-CO"/>
        </w:rPr>
        <w:t xml:space="preserve"> </w:t>
      </w:r>
      <w:r w:rsidR="00BC6879" w:rsidRPr="006D418F">
        <w:rPr>
          <w:rFonts w:ascii="Garamond" w:hAnsi="Garamond" w:cs="Arial"/>
          <w:sz w:val="24"/>
          <w:szCs w:val="24"/>
          <w:lang w:val="es-CO"/>
        </w:rPr>
        <w:t xml:space="preserve">el </w:t>
      </w:r>
      <w:r w:rsidR="00141370" w:rsidRPr="006D418F">
        <w:rPr>
          <w:rFonts w:ascii="Garamond" w:hAnsi="Garamond" w:cs="Arial"/>
          <w:sz w:val="24"/>
          <w:szCs w:val="24"/>
          <w:lang w:val="es-CO"/>
        </w:rPr>
        <w:t xml:space="preserve">Plan de Manejo de Transito – </w:t>
      </w:r>
      <w:r w:rsidR="009C07A6" w:rsidRPr="006D418F">
        <w:rPr>
          <w:rFonts w:ascii="Garamond" w:hAnsi="Garamond" w:cs="Arial"/>
          <w:sz w:val="24"/>
          <w:szCs w:val="24"/>
          <w:lang w:val="es-CO"/>
        </w:rPr>
        <w:t>PMT</w:t>
      </w:r>
      <w:r w:rsidR="00141370" w:rsidRPr="006D418F">
        <w:rPr>
          <w:rFonts w:ascii="Garamond" w:hAnsi="Garamond" w:cs="Arial"/>
          <w:sz w:val="24"/>
          <w:szCs w:val="24"/>
          <w:lang w:val="es-CO"/>
        </w:rPr>
        <w:t>,</w:t>
      </w:r>
      <w:r w:rsidR="009C07A6" w:rsidRPr="006D418F">
        <w:rPr>
          <w:rFonts w:ascii="Garamond" w:hAnsi="Garamond" w:cs="Arial"/>
          <w:sz w:val="24"/>
          <w:szCs w:val="24"/>
          <w:lang w:val="es-CO"/>
        </w:rPr>
        <w:t xml:space="preserve"> </w:t>
      </w:r>
      <w:r w:rsidR="00BC6879" w:rsidRPr="006D418F">
        <w:rPr>
          <w:rFonts w:ascii="Garamond" w:hAnsi="Garamond" w:cs="Arial"/>
          <w:sz w:val="24"/>
          <w:szCs w:val="24"/>
          <w:lang w:val="es-CO"/>
        </w:rPr>
        <w:t xml:space="preserve">en el que se observe </w:t>
      </w:r>
      <w:r w:rsidR="00B26774" w:rsidRPr="006D418F">
        <w:rPr>
          <w:rFonts w:ascii="Garamond" w:hAnsi="Garamond" w:cs="Arial"/>
          <w:sz w:val="24"/>
          <w:szCs w:val="24"/>
          <w:lang w:val="es-CO"/>
        </w:rPr>
        <w:t>la</w:t>
      </w:r>
      <w:r w:rsidR="00A9007D" w:rsidRPr="006D418F">
        <w:rPr>
          <w:rFonts w:ascii="Garamond" w:hAnsi="Garamond" w:cs="Arial"/>
          <w:sz w:val="24"/>
          <w:szCs w:val="24"/>
          <w:lang w:val="es-CO"/>
        </w:rPr>
        <w:t xml:space="preserve"> aprobación de</w:t>
      </w:r>
      <w:r w:rsidR="009C07A6" w:rsidRPr="006D418F">
        <w:rPr>
          <w:rFonts w:ascii="Garamond" w:hAnsi="Garamond" w:cs="Arial"/>
          <w:sz w:val="24"/>
          <w:szCs w:val="24"/>
          <w:lang w:val="es-CO"/>
        </w:rPr>
        <w:t xml:space="preserve"> la Secretaría Distrital de Movilidad, requisito indispensable para expedición del permi</w:t>
      </w:r>
      <w:r w:rsidR="00682A95" w:rsidRPr="006D418F">
        <w:rPr>
          <w:rFonts w:ascii="Garamond" w:hAnsi="Garamond" w:cs="Arial"/>
          <w:sz w:val="24"/>
          <w:szCs w:val="24"/>
          <w:lang w:val="es-CO"/>
        </w:rPr>
        <w:t xml:space="preserve">so por parte de esta </w:t>
      </w:r>
      <w:r w:rsidR="008E2F0A" w:rsidRPr="006D418F">
        <w:rPr>
          <w:rFonts w:ascii="Garamond" w:hAnsi="Garamond" w:cs="Arial"/>
          <w:sz w:val="24"/>
          <w:szCs w:val="24"/>
          <w:lang w:val="es-CO"/>
        </w:rPr>
        <w:t>Alcaldía Local</w:t>
      </w:r>
      <w:r w:rsidR="00141370" w:rsidRPr="006D418F">
        <w:rPr>
          <w:rFonts w:ascii="Garamond" w:hAnsi="Garamond" w:cs="Arial"/>
          <w:sz w:val="24"/>
          <w:szCs w:val="24"/>
          <w:lang w:val="es-CO"/>
        </w:rPr>
        <w:t xml:space="preserve">, el cual debe ser coincidente con la </w:t>
      </w:r>
      <w:r w:rsidR="008559A4" w:rsidRPr="006D418F">
        <w:rPr>
          <w:rFonts w:ascii="Garamond" w:hAnsi="Garamond" w:cs="Arial"/>
          <w:sz w:val="24"/>
          <w:szCs w:val="24"/>
          <w:lang w:val="es-CO"/>
        </w:rPr>
        <w:t xml:space="preserve">dirección del </w:t>
      </w:r>
      <w:r w:rsidR="00C605D5" w:rsidRPr="006D418F">
        <w:rPr>
          <w:rFonts w:ascii="Garamond" w:hAnsi="Garamond" w:cs="Arial"/>
          <w:sz w:val="24"/>
          <w:szCs w:val="24"/>
          <w:lang w:val="es-CO"/>
        </w:rPr>
        <w:t>área</w:t>
      </w:r>
      <w:r w:rsidR="008559A4" w:rsidRPr="006D418F">
        <w:rPr>
          <w:rFonts w:ascii="Garamond" w:hAnsi="Garamond" w:cs="Arial"/>
          <w:sz w:val="24"/>
          <w:szCs w:val="24"/>
          <w:lang w:val="es-CO"/>
        </w:rPr>
        <w:t xml:space="preserve"> </w:t>
      </w:r>
      <w:r w:rsidR="0045206E" w:rsidRPr="006D418F">
        <w:rPr>
          <w:rFonts w:ascii="Garamond" w:hAnsi="Garamond" w:cs="Arial"/>
          <w:sz w:val="24"/>
          <w:szCs w:val="24"/>
          <w:lang w:val="es-CO"/>
        </w:rPr>
        <w:t xml:space="preserve">a intervenir </w:t>
      </w:r>
      <w:r w:rsidR="008559A4" w:rsidRPr="006D418F">
        <w:rPr>
          <w:rFonts w:ascii="Garamond" w:hAnsi="Garamond" w:cs="Arial"/>
          <w:sz w:val="24"/>
          <w:szCs w:val="24"/>
          <w:lang w:val="es-CO"/>
        </w:rPr>
        <w:t>y la</w:t>
      </w:r>
      <w:r w:rsidR="0045206E" w:rsidRPr="006D418F">
        <w:rPr>
          <w:rFonts w:ascii="Garamond" w:hAnsi="Garamond" w:cs="Arial"/>
          <w:sz w:val="24"/>
          <w:szCs w:val="24"/>
          <w:lang w:val="es-CO"/>
        </w:rPr>
        <w:t>s</w:t>
      </w:r>
      <w:r w:rsidR="008559A4" w:rsidRPr="006D418F">
        <w:rPr>
          <w:rFonts w:ascii="Garamond" w:hAnsi="Garamond" w:cs="Arial"/>
          <w:sz w:val="24"/>
          <w:szCs w:val="24"/>
          <w:lang w:val="es-CO"/>
        </w:rPr>
        <w:t xml:space="preserve"> </w:t>
      </w:r>
      <w:r w:rsidR="00141370" w:rsidRPr="006D418F">
        <w:rPr>
          <w:rFonts w:ascii="Garamond" w:hAnsi="Garamond" w:cs="Arial"/>
          <w:sz w:val="24"/>
          <w:szCs w:val="24"/>
          <w:lang w:val="es-CO"/>
        </w:rPr>
        <w:t>fecha</w:t>
      </w:r>
      <w:r w:rsidR="0045206E" w:rsidRPr="006D418F">
        <w:rPr>
          <w:rFonts w:ascii="Garamond" w:hAnsi="Garamond" w:cs="Arial"/>
          <w:sz w:val="24"/>
          <w:szCs w:val="24"/>
          <w:lang w:val="es-CO"/>
        </w:rPr>
        <w:t>s</w:t>
      </w:r>
      <w:r w:rsidR="00141370" w:rsidRPr="006D418F">
        <w:rPr>
          <w:rFonts w:ascii="Garamond" w:hAnsi="Garamond" w:cs="Arial"/>
          <w:sz w:val="24"/>
          <w:szCs w:val="24"/>
          <w:lang w:val="es-CO"/>
        </w:rPr>
        <w:t xml:space="preserve"> de trabajos </w:t>
      </w:r>
      <w:r w:rsidR="0045206E" w:rsidRPr="006D418F">
        <w:rPr>
          <w:rFonts w:ascii="Garamond" w:hAnsi="Garamond" w:cs="Arial"/>
          <w:sz w:val="24"/>
          <w:szCs w:val="24"/>
          <w:lang w:val="es-CO"/>
        </w:rPr>
        <w:t>a realizar</w:t>
      </w:r>
      <w:r w:rsidR="00141370" w:rsidRPr="006D418F">
        <w:rPr>
          <w:rFonts w:ascii="Garamond" w:hAnsi="Garamond" w:cs="Arial"/>
          <w:sz w:val="24"/>
          <w:szCs w:val="24"/>
          <w:lang w:val="es-CO"/>
        </w:rPr>
        <w:t>. Una vez sea subsanad</w:t>
      </w:r>
      <w:r w:rsidR="007E61D1" w:rsidRPr="006D418F">
        <w:rPr>
          <w:rFonts w:ascii="Garamond" w:hAnsi="Garamond" w:cs="Arial"/>
          <w:sz w:val="24"/>
          <w:szCs w:val="24"/>
          <w:lang w:val="es-CO"/>
        </w:rPr>
        <w:t>a</w:t>
      </w:r>
      <w:r w:rsidR="00141370" w:rsidRPr="006D418F">
        <w:rPr>
          <w:rFonts w:ascii="Garamond" w:hAnsi="Garamond" w:cs="Arial"/>
          <w:sz w:val="24"/>
          <w:szCs w:val="24"/>
          <w:lang w:val="es-CO"/>
        </w:rPr>
        <w:t xml:space="preserve"> l</w:t>
      </w:r>
      <w:r w:rsidR="00FE40C1" w:rsidRPr="006D418F">
        <w:rPr>
          <w:rFonts w:ascii="Garamond" w:hAnsi="Garamond" w:cs="Arial"/>
          <w:sz w:val="24"/>
          <w:szCs w:val="24"/>
          <w:lang w:val="es-CO"/>
        </w:rPr>
        <w:t>a</w:t>
      </w:r>
      <w:r w:rsidR="00141370" w:rsidRPr="006D418F">
        <w:rPr>
          <w:rFonts w:ascii="Garamond" w:hAnsi="Garamond" w:cs="Arial"/>
          <w:sz w:val="24"/>
          <w:szCs w:val="24"/>
          <w:lang w:val="es-CO"/>
        </w:rPr>
        <w:t xml:space="preserve"> </w:t>
      </w:r>
      <w:r w:rsidR="007E61D1" w:rsidRPr="006D418F">
        <w:rPr>
          <w:rFonts w:ascii="Garamond" w:hAnsi="Garamond" w:cs="Arial"/>
          <w:sz w:val="24"/>
          <w:szCs w:val="24"/>
          <w:lang w:val="es-CO"/>
        </w:rPr>
        <w:t>solicitud esta alcaldía</w:t>
      </w:r>
      <w:r w:rsidR="00141370" w:rsidRPr="006D418F">
        <w:rPr>
          <w:rFonts w:ascii="Garamond" w:hAnsi="Garamond" w:cs="Arial"/>
          <w:sz w:val="24"/>
          <w:szCs w:val="24"/>
          <w:lang w:val="es-CO"/>
        </w:rPr>
        <w:t xml:space="preserve"> se pronunciará </w:t>
      </w:r>
      <w:r w:rsidR="00FE40C1" w:rsidRPr="006D418F">
        <w:rPr>
          <w:rFonts w:ascii="Garamond" w:hAnsi="Garamond" w:cs="Arial"/>
          <w:sz w:val="24"/>
          <w:szCs w:val="24"/>
          <w:lang w:val="es-CO"/>
        </w:rPr>
        <w:t>al respecto.</w:t>
      </w:r>
    </w:p>
    <w:p w14:paraId="4BFE8CDB" w14:textId="77777777" w:rsidR="006D0361" w:rsidRPr="006D418F" w:rsidRDefault="006D0361" w:rsidP="00141370">
      <w:pPr>
        <w:spacing w:after="0" w:line="240" w:lineRule="auto"/>
        <w:jc w:val="both"/>
        <w:rPr>
          <w:rFonts w:ascii="Garamond" w:hAnsi="Garamond" w:cs="Arial"/>
          <w:sz w:val="24"/>
          <w:szCs w:val="24"/>
          <w:lang w:val="es-CO"/>
        </w:rPr>
      </w:pPr>
    </w:p>
    <w:p w14:paraId="4C395DA7" w14:textId="03EF9B12" w:rsidR="006D0361" w:rsidRPr="006D418F" w:rsidRDefault="006D0361" w:rsidP="00141370">
      <w:pPr>
        <w:spacing w:after="0" w:line="240" w:lineRule="auto"/>
        <w:jc w:val="both"/>
        <w:rPr>
          <w:rFonts w:ascii="Garamond" w:hAnsi="Garamond" w:cs="Arial"/>
          <w:sz w:val="24"/>
          <w:szCs w:val="24"/>
          <w:lang w:val="es-CO"/>
        </w:rPr>
      </w:pPr>
      <w:r w:rsidRPr="006D418F">
        <w:rPr>
          <w:rFonts w:ascii="Garamond" w:hAnsi="Garamond" w:cs="Arial"/>
          <w:sz w:val="24"/>
          <w:szCs w:val="24"/>
          <w:lang w:val="es-CO"/>
        </w:rPr>
        <w:t xml:space="preserve">Adicionalmente, se informa que </w:t>
      </w:r>
      <w:r w:rsidR="00B900E3" w:rsidRPr="006D418F">
        <w:rPr>
          <w:rFonts w:ascii="Garamond" w:hAnsi="Garamond" w:cs="Arial"/>
          <w:sz w:val="24"/>
          <w:szCs w:val="24"/>
          <w:lang w:val="es-CO"/>
        </w:rPr>
        <w:t xml:space="preserve">no </w:t>
      </w:r>
      <w:r w:rsidRPr="006D418F">
        <w:rPr>
          <w:rFonts w:ascii="Garamond" w:hAnsi="Garamond" w:cs="Arial"/>
          <w:sz w:val="24"/>
          <w:szCs w:val="24"/>
          <w:lang w:val="es-CO"/>
        </w:rPr>
        <w:t xml:space="preserve">se </w:t>
      </w:r>
      <w:r w:rsidR="00B900E3" w:rsidRPr="006D418F">
        <w:rPr>
          <w:rFonts w:ascii="Garamond" w:hAnsi="Garamond" w:cs="Arial"/>
          <w:sz w:val="24"/>
          <w:szCs w:val="24"/>
          <w:lang w:val="es-CO"/>
        </w:rPr>
        <w:t>encuentro</w:t>
      </w:r>
      <w:r w:rsidRPr="006D418F">
        <w:rPr>
          <w:rFonts w:ascii="Garamond" w:hAnsi="Garamond" w:cs="Arial"/>
          <w:sz w:val="24"/>
          <w:szCs w:val="24"/>
          <w:lang w:val="es-CO"/>
        </w:rPr>
        <w:t xml:space="preserve"> documento adjunto a la solicitud en el que obren las coordenadas y listado de segmentos </w:t>
      </w:r>
      <w:r w:rsidR="00B900E3" w:rsidRPr="006D418F">
        <w:rPr>
          <w:rFonts w:ascii="Garamond" w:hAnsi="Garamond" w:cs="Arial"/>
          <w:sz w:val="24"/>
          <w:szCs w:val="24"/>
          <w:lang w:val="es-CO"/>
        </w:rPr>
        <w:t>a intervenir.</w:t>
      </w:r>
    </w:p>
    <w:p w14:paraId="00F33858" w14:textId="77777777" w:rsidR="00B63D34" w:rsidRPr="006D418F" w:rsidRDefault="00B63D34" w:rsidP="00B63D34">
      <w:pPr>
        <w:spacing w:after="0" w:line="240" w:lineRule="auto"/>
        <w:jc w:val="both"/>
        <w:rPr>
          <w:rFonts w:ascii="Garamond" w:hAnsi="Garamond" w:cs="Arial"/>
          <w:sz w:val="24"/>
          <w:szCs w:val="24"/>
          <w:lang w:val="es-CO"/>
        </w:rPr>
      </w:pPr>
    </w:p>
    <w:p w14:paraId="0DC545E6" w14:textId="77777777" w:rsidR="00B63D34" w:rsidRPr="006D418F" w:rsidRDefault="00B63D34" w:rsidP="00B63D34">
      <w:pPr>
        <w:spacing w:after="0" w:line="240" w:lineRule="auto"/>
        <w:jc w:val="both"/>
        <w:rPr>
          <w:rFonts w:ascii="Garamond" w:hAnsi="Garamond" w:cs="Arial"/>
          <w:sz w:val="24"/>
          <w:szCs w:val="24"/>
          <w:lang w:val="es-CO"/>
        </w:rPr>
      </w:pPr>
      <w:r w:rsidRPr="006D418F">
        <w:rPr>
          <w:rFonts w:ascii="Garamond" w:hAnsi="Garamond" w:cs="Arial"/>
          <w:sz w:val="24"/>
          <w:szCs w:val="24"/>
          <w:lang w:val="es-CO"/>
        </w:rPr>
        <w:t>En los anteriores términos atendemos su petición, resaltando que esta Alcaldía Local estará atenta a cualquier requerimiento, información adicional, aclaración o alcance que estime necesaria.</w:t>
      </w:r>
    </w:p>
    <w:p w14:paraId="64173FEC" w14:textId="77777777" w:rsidR="00B63D34" w:rsidRPr="006D418F" w:rsidRDefault="00B63D34" w:rsidP="00B63D34">
      <w:pPr>
        <w:spacing w:after="0" w:line="240" w:lineRule="auto"/>
        <w:jc w:val="both"/>
        <w:rPr>
          <w:rFonts w:ascii="Garamond" w:hAnsi="Garamond" w:cs="Arial"/>
          <w:sz w:val="24"/>
          <w:szCs w:val="24"/>
        </w:rPr>
      </w:pPr>
    </w:p>
    <w:p w14:paraId="6AFC32D9" w14:textId="77777777" w:rsidR="00B63D34" w:rsidRPr="006D418F" w:rsidRDefault="00B63D34" w:rsidP="00B63D34">
      <w:pPr>
        <w:spacing w:after="0" w:line="240" w:lineRule="auto"/>
        <w:jc w:val="both"/>
        <w:rPr>
          <w:rFonts w:ascii="Garamond" w:hAnsi="Garamond" w:cs="Arial"/>
          <w:sz w:val="24"/>
          <w:szCs w:val="24"/>
          <w:lang w:val="es-CO"/>
        </w:rPr>
      </w:pPr>
      <w:r w:rsidRPr="006D418F">
        <w:rPr>
          <w:rFonts w:ascii="Garamond" w:hAnsi="Garamond" w:cs="Arial"/>
          <w:sz w:val="24"/>
          <w:szCs w:val="24"/>
          <w:lang w:val="es-CO"/>
        </w:rPr>
        <w:t>Trabajamos en equipo con la institucionalidad y la ciudadanía para hacer de la localidad de San Cristóbal un territorio de oportunidades.</w:t>
      </w:r>
    </w:p>
    <w:p w14:paraId="6837A12C" w14:textId="77777777" w:rsidR="00B63D34" w:rsidRPr="006D418F" w:rsidRDefault="00B63D34" w:rsidP="00B63D34">
      <w:pPr>
        <w:spacing w:after="0" w:line="240" w:lineRule="auto"/>
        <w:jc w:val="both"/>
        <w:rPr>
          <w:rFonts w:ascii="Garamond" w:hAnsi="Garamond" w:cs="Arial"/>
          <w:sz w:val="24"/>
          <w:szCs w:val="24"/>
          <w:lang w:val="es-CO"/>
        </w:rPr>
      </w:pPr>
    </w:p>
    <w:p w14:paraId="392EF604" w14:textId="77777777" w:rsidR="00B63D34" w:rsidRPr="006D418F" w:rsidRDefault="00B63D34" w:rsidP="00B63D34">
      <w:pPr>
        <w:spacing w:after="0" w:line="240" w:lineRule="auto"/>
        <w:jc w:val="both"/>
        <w:rPr>
          <w:rFonts w:ascii="Garamond" w:hAnsi="Garamond" w:cs="Arial"/>
          <w:sz w:val="24"/>
          <w:szCs w:val="24"/>
          <w:lang w:val="es-CO"/>
        </w:rPr>
      </w:pPr>
      <w:r w:rsidRPr="006D418F">
        <w:rPr>
          <w:rFonts w:ascii="Garamond" w:hAnsi="Garamond" w:cs="Arial"/>
          <w:sz w:val="24"/>
          <w:szCs w:val="24"/>
          <w:lang w:val="es-CO"/>
        </w:rPr>
        <w:t xml:space="preserve">Atentamente, </w:t>
      </w:r>
    </w:p>
    <w:p w14:paraId="59A0D9E8" w14:textId="77777777" w:rsidR="00B63D34" w:rsidRPr="006D418F" w:rsidRDefault="00B63D34" w:rsidP="00B63D34">
      <w:pPr>
        <w:spacing w:after="0" w:line="240" w:lineRule="auto"/>
        <w:jc w:val="both"/>
        <w:rPr>
          <w:rFonts w:ascii="Garamond" w:hAnsi="Garamond" w:cs="Arial"/>
          <w:sz w:val="24"/>
          <w:szCs w:val="24"/>
          <w:lang w:val="es-CO"/>
        </w:rPr>
      </w:pPr>
    </w:p>
    <w:p w14:paraId="0AD48D0D" w14:textId="77777777" w:rsidR="00B63D34" w:rsidRPr="006D418F" w:rsidRDefault="00B63D34" w:rsidP="00B63D34">
      <w:pPr>
        <w:spacing w:after="0" w:line="240" w:lineRule="auto"/>
        <w:jc w:val="both"/>
        <w:rPr>
          <w:rFonts w:ascii="Garamond" w:hAnsi="Garamond" w:cs="Arial"/>
          <w:b/>
          <w:sz w:val="24"/>
          <w:szCs w:val="24"/>
          <w:lang w:val="es-CO"/>
        </w:rPr>
      </w:pPr>
    </w:p>
    <w:p w14:paraId="39ECF162" w14:textId="77777777" w:rsidR="00B63D34" w:rsidRPr="006D418F" w:rsidRDefault="00B63D34" w:rsidP="00B63D34">
      <w:pPr>
        <w:spacing w:after="0" w:line="240" w:lineRule="auto"/>
        <w:jc w:val="both"/>
        <w:rPr>
          <w:rFonts w:ascii="Garamond" w:hAnsi="Garamond" w:cs="Arial"/>
          <w:b/>
          <w:sz w:val="24"/>
          <w:szCs w:val="24"/>
          <w:lang w:val="es-CO"/>
        </w:rPr>
      </w:pPr>
    </w:p>
    <w:p w14:paraId="04DE59FC" w14:textId="77777777" w:rsidR="00C4755B" w:rsidRPr="006D418F" w:rsidRDefault="00C4755B" w:rsidP="00B63D34">
      <w:pPr>
        <w:spacing w:after="0" w:line="240" w:lineRule="auto"/>
        <w:jc w:val="both"/>
        <w:rPr>
          <w:rFonts w:ascii="Garamond" w:hAnsi="Garamond" w:cs="Arial"/>
          <w:b/>
          <w:sz w:val="24"/>
          <w:szCs w:val="24"/>
          <w:lang w:val="es-CO"/>
        </w:rPr>
      </w:pPr>
    </w:p>
    <w:p w14:paraId="51F5195D" w14:textId="77777777" w:rsidR="00B63D34" w:rsidRPr="006D418F" w:rsidRDefault="00B63D34" w:rsidP="00B63D34">
      <w:pPr>
        <w:spacing w:after="0" w:line="240" w:lineRule="auto"/>
        <w:jc w:val="both"/>
        <w:rPr>
          <w:rFonts w:ascii="Garamond" w:hAnsi="Garamond" w:cs="Arial"/>
          <w:b/>
          <w:sz w:val="24"/>
          <w:szCs w:val="24"/>
          <w:lang w:val="es-CO"/>
        </w:rPr>
      </w:pPr>
      <w:r w:rsidRPr="006D418F">
        <w:rPr>
          <w:rFonts w:ascii="Garamond" w:hAnsi="Garamond" w:cs="Arial"/>
          <w:b/>
          <w:sz w:val="24"/>
          <w:szCs w:val="24"/>
          <w:lang w:val="es-CO"/>
        </w:rPr>
        <w:t>CARLOS HERNANDO MACÍAS MONTOYA</w:t>
      </w:r>
    </w:p>
    <w:p w14:paraId="42DAD9AE" w14:textId="77777777" w:rsidR="00B63D34" w:rsidRPr="006D418F" w:rsidRDefault="00B63D34" w:rsidP="00B63D34">
      <w:pPr>
        <w:spacing w:after="0" w:line="240" w:lineRule="auto"/>
        <w:jc w:val="both"/>
        <w:rPr>
          <w:rFonts w:ascii="Garamond" w:hAnsi="Garamond" w:cs="Arial"/>
          <w:sz w:val="24"/>
          <w:szCs w:val="24"/>
          <w:lang w:val="es-CO"/>
        </w:rPr>
      </w:pPr>
      <w:r w:rsidRPr="006D418F">
        <w:rPr>
          <w:rFonts w:ascii="Garamond" w:hAnsi="Garamond" w:cs="Arial"/>
          <w:sz w:val="24"/>
          <w:szCs w:val="24"/>
          <w:lang w:val="es-CO"/>
        </w:rPr>
        <w:t xml:space="preserve">Alcalde Local de San Cristóbal </w:t>
      </w:r>
    </w:p>
    <w:p w14:paraId="60DDBA55" w14:textId="77777777" w:rsidR="00B63D34" w:rsidRPr="006D418F" w:rsidRDefault="00B63D34" w:rsidP="00B63D34">
      <w:pPr>
        <w:spacing w:after="0" w:line="240" w:lineRule="auto"/>
        <w:jc w:val="both"/>
        <w:rPr>
          <w:rFonts w:ascii="Garamond" w:hAnsi="Garamond" w:cs="Arial"/>
          <w:sz w:val="24"/>
          <w:szCs w:val="24"/>
          <w:lang w:val="es-CO"/>
        </w:rPr>
      </w:pPr>
      <w:hyperlink r:id="rId11" w:history="1">
        <w:r w:rsidRPr="006D418F">
          <w:rPr>
            <w:rStyle w:val="Hipervnculo"/>
            <w:rFonts w:ascii="Garamond" w:hAnsi="Garamond" w:cs="Arial"/>
            <w:sz w:val="24"/>
            <w:szCs w:val="24"/>
            <w:lang w:val="es-CO"/>
          </w:rPr>
          <w:t>alcalde.scristobal@gobiernobogota.gov.co</w:t>
        </w:r>
      </w:hyperlink>
      <w:r w:rsidRPr="006D418F">
        <w:rPr>
          <w:rFonts w:ascii="Garamond" w:hAnsi="Garamond" w:cs="Arial"/>
          <w:sz w:val="24"/>
          <w:szCs w:val="24"/>
          <w:lang w:val="es-CO"/>
        </w:rPr>
        <w:t xml:space="preserve"> </w:t>
      </w:r>
    </w:p>
    <w:p w14:paraId="35422BB7" w14:textId="77777777" w:rsidR="00B63D34" w:rsidRPr="00057212" w:rsidRDefault="00B63D34" w:rsidP="00B63D34">
      <w:pPr>
        <w:spacing w:after="0" w:line="240" w:lineRule="auto"/>
        <w:jc w:val="both"/>
        <w:rPr>
          <w:rFonts w:ascii="Garamond" w:hAnsi="Garamond" w:cs="Arial"/>
          <w:sz w:val="22"/>
          <w:szCs w:val="22"/>
          <w:lang w:val="es-CO"/>
        </w:rPr>
      </w:pPr>
      <w:r w:rsidRPr="00057212">
        <w:rPr>
          <w:rFonts w:ascii="Garamond" w:hAnsi="Garamond" w:cs="Arial"/>
          <w:noProof/>
          <w:sz w:val="22"/>
          <w:szCs w:val="22"/>
          <w:lang w:val="es-CO" w:eastAsia="es-CO"/>
        </w:rPr>
        <w:drawing>
          <wp:anchor distT="0" distB="0" distL="114300" distR="114300" simplePos="0" relativeHeight="251661312" behindDoc="0" locked="0" layoutInCell="1" allowOverlap="1" wp14:anchorId="768D3B9A" wp14:editId="2334888B">
            <wp:simplePos x="0" y="0"/>
            <wp:positionH relativeFrom="column">
              <wp:posOffset>3412490</wp:posOffset>
            </wp:positionH>
            <wp:positionV relativeFrom="paragraph">
              <wp:posOffset>145415</wp:posOffset>
            </wp:positionV>
            <wp:extent cx="1127760" cy="107950"/>
            <wp:effectExtent l="0" t="0" r="0" b="6350"/>
            <wp:wrapNone/>
            <wp:docPr id="623587907"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63082187"/>
                    <pic:cNvPicPr>
                      <a:picLocks noChangeAspect="1" noChangeArrowheads="1"/>
                    </pic:cNvPicPr>
                  </pic:nvPicPr>
                  <pic:blipFill>
                    <a:blip r:embed="rId12">
                      <a:clrChange>
                        <a:clrFrom>
                          <a:srgbClr val="B3B4AF"/>
                        </a:clrFrom>
                        <a:clrTo>
                          <a:srgbClr val="B3B4AF">
                            <a:alpha val="0"/>
                          </a:srgbClr>
                        </a:clrTo>
                      </a:clrChange>
                      <a:extLst>
                        <a:ext uri="{28A0092B-C50C-407E-A947-70E740481C1C}">
                          <a14:useLocalDpi xmlns:a14="http://schemas.microsoft.com/office/drawing/2010/main" val="0"/>
                        </a:ext>
                      </a:extLst>
                    </a:blip>
                    <a:srcRect l="6461"/>
                    <a:stretch>
                      <a:fillRect/>
                    </a:stretch>
                  </pic:blipFill>
                  <pic:spPr bwMode="auto">
                    <a:xfrm>
                      <a:off x="0" y="0"/>
                      <a:ext cx="1127760" cy="107950"/>
                    </a:xfrm>
                    <a:prstGeom prst="rect">
                      <a:avLst/>
                    </a:prstGeom>
                    <a:noFill/>
                  </pic:spPr>
                </pic:pic>
              </a:graphicData>
            </a:graphic>
            <wp14:sizeRelH relativeFrom="margin">
              <wp14:pctWidth>0</wp14:pctWidth>
            </wp14:sizeRelH>
            <wp14:sizeRelV relativeFrom="margin">
              <wp14:pctHeight>0</wp14:pctHeight>
            </wp14:sizeRelV>
          </wp:anchor>
        </w:drawing>
      </w:r>
    </w:p>
    <w:p w14:paraId="6B13F3D7" w14:textId="77777777" w:rsidR="000E7CE6" w:rsidRPr="000E7CE6" w:rsidRDefault="000E7CE6" w:rsidP="000E7CE6">
      <w:pPr>
        <w:spacing w:after="0" w:line="240" w:lineRule="auto"/>
        <w:jc w:val="both"/>
        <w:rPr>
          <w:rFonts w:ascii="Garamond" w:hAnsi="Garamond" w:cs="Arial"/>
          <w:sz w:val="16"/>
          <w:szCs w:val="16"/>
          <w:lang w:val="es-CO"/>
        </w:rPr>
      </w:pPr>
      <w:r w:rsidRPr="000E7CE6">
        <w:rPr>
          <w:rFonts w:ascii="Garamond" w:hAnsi="Garamond" w:cs="Arial"/>
          <w:sz w:val="16"/>
          <w:szCs w:val="16"/>
          <w:lang w:val="es-CO"/>
        </w:rPr>
        <w:t xml:space="preserve">Proyectó: William Fernando Rodríguez Martínez - Abogado Contratista CPS 610-2026 </w:t>
      </w:r>
    </w:p>
    <w:p w14:paraId="777E6D36" w14:textId="75461FAA" w:rsidR="000E7CE6" w:rsidRPr="000E7CE6" w:rsidRDefault="000E7CE6" w:rsidP="000E7CE6">
      <w:pPr>
        <w:spacing w:after="0" w:line="240" w:lineRule="auto"/>
        <w:jc w:val="both"/>
        <w:rPr>
          <w:rFonts w:ascii="Garamond" w:hAnsi="Garamond" w:cs="Arial"/>
          <w:sz w:val="16"/>
          <w:szCs w:val="16"/>
          <w:lang w:val="es-CO"/>
        </w:rPr>
      </w:pPr>
      <w:r w:rsidRPr="000E7CE6">
        <w:rPr>
          <w:rFonts w:ascii="Garamond" w:hAnsi="Garamond" w:cs="Arial"/>
          <w:sz w:val="16"/>
          <w:szCs w:val="16"/>
          <w:lang w:val="es-CO"/>
        </w:rPr>
        <w:t>Revisó: Stephanie Michelly Pinzón Garcés – Abogada Contratista CPS 606-2026</w:t>
      </w:r>
      <w:r w:rsidR="00F103DC">
        <w:rPr>
          <w:rFonts w:ascii="Garamond" w:hAnsi="Garamond" w:cs="Arial"/>
          <w:noProof/>
          <w:sz w:val="16"/>
          <w:szCs w:val="16"/>
          <w:lang w:val="es-CO"/>
        </w:rPr>
        <w:drawing>
          <wp:anchor distT="0" distB="0" distL="114300" distR="114300" simplePos="0" relativeHeight="251662336" behindDoc="0" locked="0" layoutInCell="1" allowOverlap="1" wp14:anchorId="69FA622E" wp14:editId="4D05E23D">
            <wp:simplePos x="0" y="0"/>
            <wp:positionH relativeFrom="column">
              <wp:posOffset>3159125</wp:posOffset>
            </wp:positionH>
            <wp:positionV relativeFrom="paragraph">
              <wp:posOffset>1270</wp:posOffset>
            </wp:positionV>
            <wp:extent cx="128270" cy="133985"/>
            <wp:effectExtent l="0" t="0" r="508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270" cy="133985"/>
                    </a:xfrm>
                    <a:prstGeom prst="rect">
                      <a:avLst/>
                    </a:prstGeom>
                    <a:noFill/>
                  </pic:spPr>
                </pic:pic>
              </a:graphicData>
            </a:graphic>
          </wp:anchor>
        </w:drawing>
      </w:r>
    </w:p>
    <w:p w14:paraId="00C96D9D" w14:textId="1D819E07" w:rsidR="000010A0" w:rsidRPr="00EB7B61" w:rsidRDefault="000E7CE6" w:rsidP="00B63D34">
      <w:pPr>
        <w:spacing w:after="0" w:line="240" w:lineRule="auto"/>
        <w:jc w:val="both"/>
        <w:rPr>
          <w:lang w:val="pt-PT"/>
        </w:rPr>
      </w:pPr>
      <w:r w:rsidRPr="000E7CE6">
        <w:rPr>
          <w:rFonts w:ascii="Garamond" w:hAnsi="Garamond" w:cs="Arial"/>
          <w:sz w:val="16"/>
          <w:szCs w:val="16"/>
          <w:lang w:val="es-CO"/>
        </w:rPr>
        <w:t>Revisó: Cindy Stefany Heredia Leguizamon – Abogada Contratista CPS 300-2026</w:t>
      </w:r>
    </w:p>
    <w:sectPr w:rsidR="000010A0" w:rsidRPr="00EB7B61" w:rsidSect="00053616">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CB765" w14:textId="77777777" w:rsidR="00186B5B" w:rsidRDefault="00186B5B" w:rsidP="0001578B">
      <w:pPr>
        <w:spacing w:after="0" w:line="240" w:lineRule="auto"/>
      </w:pPr>
      <w:r>
        <w:separator/>
      </w:r>
    </w:p>
  </w:endnote>
  <w:endnote w:type="continuationSeparator" w:id="0">
    <w:p w14:paraId="2304CDB2" w14:textId="77777777" w:rsidR="00186B5B" w:rsidRDefault="00186B5B"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61EC7816" w:rsidR="00392EAA" w:rsidRDefault="00FA3286">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586E7A28" wp14:editId="19F81D6B">
              <wp:simplePos x="0" y="0"/>
              <wp:positionH relativeFrom="column">
                <wp:posOffset>2519045</wp:posOffset>
              </wp:positionH>
              <wp:positionV relativeFrom="paragraph">
                <wp:posOffset>-260985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3C84CC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Versión: </w:t>
                          </w:r>
                          <w:r w:rsidR="008910F7">
                            <w:rPr>
                              <w:rFonts w:ascii="Arial" w:hAnsi="Arial" w:cs="Arial"/>
                              <w:sz w:val="14"/>
                              <w:szCs w:val="16"/>
                              <w:lang w:val="es-MX"/>
                            </w:rPr>
                            <w:t>08</w:t>
                          </w:r>
                        </w:p>
                        <w:p w14:paraId="7945DD3B" w14:textId="7378CFD0"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8910F7">
                            <w:rPr>
                              <w:rFonts w:ascii="Arial" w:hAnsi="Arial" w:cs="Arial"/>
                              <w:sz w:val="14"/>
                              <w:szCs w:val="16"/>
                              <w:lang w:val="es-MX"/>
                            </w:rPr>
                            <w:t>20 de agosto de 2025</w:t>
                          </w:r>
                        </w:p>
                        <w:p w14:paraId="08450D75" w14:textId="117DFA41"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8910F7">
                            <w:rPr>
                              <w:rFonts w:ascii="Arial" w:hAnsi="Arial" w:cs="Arial"/>
                              <w:sz w:val="14"/>
                              <w:szCs w:val="16"/>
                              <w:lang w:val="es-MX"/>
                            </w:rPr>
                            <w:t>178001</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98.35pt;margin-top:-20.55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3C84CC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Versión: </w:t>
                    </w:r>
                    <w:r w:rsidR="008910F7">
                      <w:rPr>
                        <w:rFonts w:ascii="Arial" w:hAnsi="Arial" w:cs="Arial"/>
                        <w:sz w:val="14"/>
                        <w:szCs w:val="16"/>
                        <w:lang w:val="es-MX"/>
                      </w:rPr>
                      <w:t>08</w:t>
                    </w:r>
                  </w:p>
                  <w:p w14:paraId="7945DD3B" w14:textId="7378CFD0"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8910F7">
                      <w:rPr>
                        <w:rFonts w:ascii="Arial" w:hAnsi="Arial" w:cs="Arial"/>
                        <w:sz w:val="14"/>
                        <w:szCs w:val="16"/>
                        <w:lang w:val="es-MX"/>
                      </w:rPr>
                      <w:t>20 de agosto de 2025</w:t>
                    </w:r>
                  </w:p>
                  <w:p w14:paraId="08450D75" w14:textId="117DFA41"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8910F7">
                      <w:rPr>
                        <w:rFonts w:ascii="Arial" w:hAnsi="Arial" w:cs="Arial"/>
                        <w:sz w:val="14"/>
                        <w:szCs w:val="16"/>
                        <w:lang w:val="es-MX"/>
                      </w:rPr>
                      <w:t>178001</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13A632D0">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1299BC"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EA9A6" w14:textId="77777777" w:rsidR="00186B5B" w:rsidRDefault="00186B5B" w:rsidP="0001578B">
      <w:pPr>
        <w:spacing w:after="0" w:line="240" w:lineRule="auto"/>
      </w:pPr>
      <w:r>
        <w:separator/>
      </w:r>
    </w:p>
  </w:footnote>
  <w:footnote w:type="continuationSeparator" w:id="0">
    <w:p w14:paraId="750A27FC" w14:textId="77777777" w:rsidR="00186B5B" w:rsidRDefault="00186B5B"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Pr="00112DAB" w:rsidRDefault="00392EAA" w:rsidP="00233A4C">
                          <w:pPr>
                            <w:spacing w:after="0"/>
                            <w:rPr>
                              <w:rFonts w:ascii="Arial" w:hAnsi="Arial" w:cs="Arial"/>
                              <w:lang w:val="pt-PT"/>
                            </w:rPr>
                          </w:pPr>
                          <w:proofErr w:type="gramStart"/>
                          <w:r w:rsidRPr="00112DAB">
                            <w:rPr>
                              <w:rFonts w:ascii="Arial" w:hAnsi="Arial" w:cs="Arial"/>
                              <w:lang w:val="pt-PT"/>
                            </w:rPr>
                            <w:t>Radicado No</w:t>
                          </w:r>
                          <w:proofErr w:type="gramEnd"/>
                          <w:r w:rsidRPr="00112DAB">
                            <w:rPr>
                              <w:rFonts w:ascii="Arial" w:hAnsi="Arial" w:cs="Arial"/>
                              <w:lang w:val="pt-PT"/>
                            </w:rPr>
                            <w:t>. 20265430211601</w:t>
                          </w:r>
                        </w:p>
                        <w:p w14:paraId="44BD77F0" w14:textId="77777777" w:rsidR="00392EAA" w:rsidRPr="00112DAB" w:rsidRDefault="00392EAA" w:rsidP="00233A4C">
                          <w:pPr>
                            <w:spacing w:after="0"/>
                            <w:rPr>
                              <w:rFonts w:ascii="Arial" w:hAnsi="Arial" w:cs="Arial"/>
                              <w:lang w:val="pt-PT"/>
                            </w:rPr>
                          </w:pPr>
                          <w:r w:rsidRPr="00112DAB">
                            <w:rPr>
                              <w:rFonts w:ascii="Arial" w:hAnsi="Arial" w:cs="Arial"/>
                              <w:lang w:val="pt-PT"/>
                            </w:rPr>
                            <w:t>Fecha: 27-05-2026</w:t>
                          </w:r>
                        </w:p>
                        <w:p w14:paraId="33AF0642" w14:textId="77777777" w:rsidR="00392EAA" w:rsidRPr="00112DAB" w:rsidRDefault="00392EAA">
                          <w:pPr>
                            <w:rPr>
                              <w:rFonts w:ascii="Code3of9" w:hAnsi="Code3of9" w:cs="Arial"/>
                              <w:sz w:val="40"/>
                              <w:szCs w:val="40"/>
                              <w:lang w:val="pt-PT"/>
                            </w:rPr>
                          </w:pPr>
                          <w:r w:rsidRPr="00112DAB">
                            <w:rPr>
                              <w:rFonts w:ascii="Code3of9" w:hAnsi="Code3of9" w:cs="Arial"/>
                              <w:sz w:val="40"/>
                              <w:szCs w:val="40"/>
                              <w:lang w:val="pt-PT"/>
                            </w:rPr>
                            <w:t>*20265430211601*</w:t>
                          </w:r>
                        </w:p>
                        <w:p w14:paraId="5C8FE42C" w14:textId="77777777" w:rsidR="00392EAA" w:rsidRPr="00112DAB"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Pr="00112DAB" w:rsidRDefault="00392EAA" w:rsidP="00233A4C">
                    <w:pPr>
                      <w:spacing w:after="0"/>
                      <w:rPr>
                        <w:rFonts w:ascii="Arial" w:hAnsi="Arial" w:cs="Arial"/>
                        <w:lang w:val="pt-PT"/>
                      </w:rPr>
                    </w:pPr>
                    <w:proofErr w:type="gramStart"/>
                    <w:r w:rsidRPr="00112DAB">
                      <w:rPr>
                        <w:rFonts w:ascii="Arial" w:hAnsi="Arial" w:cs="Arial"/>
                        <w:lang w:val="pt-PT"/>
                      </w:rPr>
                      <w:t>Radicado No</w:t>
                    </w:r>
                    <w:proofErr w:type="gramEnd"/>
                    <w:r w:rsidRPr="00112DAB">
                      <w:rPr>
                        <w:rFonts w:ascii="Arial" w:hAnsi="Arial" w:cs="Arial"/>
                        <w:lang w:val="pt-PT"/>
                      </w:rPr>
                      <w:t>. 20265430211601</w:t>
                    </w:r>
                  </w:p>
                  <w:p w14:paraId="44BD77F0" w14:textId="77777777" w:rsidR="00392EAA" w:rsidRPr="00112DAB" w:rsidRDefault="00392EAA" w:rsidP="00233A4C">
                    <w:pPr>
                      <w:spacing w:after="0"/>
                      <w:rPr>
                        <w:rFonts w:ascii="Arial" w:hAnsi="Arial" w:cs="Arial"/>
                        <w:lang w:val="pt-PT"/>
                      </w:rPr>
                    </w:pPr>
                    <w:r w:rsidRPr="00112DAB">
                      <w:rPr>
                        <w:rFonts w:ascii="Arial" w:hAnsi="Arial" w:cs="Arial"/>
                        <w:lang w:val="pt-PT"/>
                      </w:rPr>
                      <w:t>Fecha: 27-05-2026</w:t>
                    </w:r>
                  </w:p>
                  <w:p w14:paraId="33AF0642" w14:textId="77777777" w:rsidR="00392EAA" w:rsidRPr="00112DAB" w:rsidRDefault="00392EAA">
                    <w:pPr>
                      <w:rPr>
                        <w:rFonts w:ascii="Code3of9" w:hAnsi="Code3of9" w:cs="Arial"/>
                        <w:sz w:val="40"/>
                        <w:szCs w:val="40"/>
                        <w:lang w:val="pt-PT"/>
                      </w:rPr>
                    </w:pPr>
                    <w:r w:rsidRPr="00112DAB">
                      <w:rPr>
                        <w:rFonts w:ascii="Code3of9" w:hAnsi="Code3of9" w:cs="Arial"/>
                        <w:sz w:val="40"/>
                        <w:szCs w:val="40"/>
                        <w:lang w:val="pt-PT"/>
                      </w:rPr>
                      <w:t>*20265430211601*</w:t>
                    </w:r>
                  </w:p>
                  <w:p w14:paraId="5C8FE42C" w14:textId="77777777" w:rsidR="00392EAA" w:rsidRPr="00112DAB" w:rsidRDefault="00392EAA">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56DB4A26"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F44C73">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F44C73">
      <w:rPr>
        <w:rFonts w:ascii="Arial" w:hAnsi="Arial" w:cs="Arial"/>
        <w:noProof/>
        <w:sz w:val="16"/>
        <w:szCs w:val="16"/>
        <w:lang w:val="es-CO" w:eastAsia="es-CO"/>
      </w:rPr>
      <w:t>3</w:t>
    </w:r>
    <w:r w:rsidRPr="00EB1D5E">
      <w:rPr>
        <w:rFonts w:ascii="Arial" w:hAnsi="Arial" w:cs="Arial"/>
        <w:sz w:val="16"/>
        <w:szCs w:val="16"/>
        <w:lang w:eastAsia="es-CO"/>
      </w:rPr>
      <w:fldChar w:fldCharType="end"/>
    </w:r>
  </w:p>
</w:hdr>
</file>

<file path=word/header2.xml>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DB6526"/>
    <w:multiLevelType w:val="hybridMultilevel"/>
    <w:tmpl w:val="043832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405418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C4A"/>
    <w:rsid w:val="000010A0"/>
    <w:rsid w:val="00010594"/>
    <w:rsid w:val="00012441"/>
    <w:rsid w:val="0001578B"/>
    <w:rsid w:val="000258F9"/>
    <w:rsid w:val="00030136"/>
    <w:rsid w:val="00032DB1"/>
    <w:rsid w:val="00033D3D"/>
    <w:rsid w:val="00041C3B"/>
    <w:rsid w:val="00046422"/>
    <w:rsid w:val="00053616"/>
    <w:rsid w:val="000567A0"/>
    <w:rsid w:val="0005701C"/>
    <w:rsid w:val="000603D1"/>
    <w:rsid w:val="00066D01"/>
    <w:rsid w:val="000709DC"/>
    <w:rsid w:val="00084E85"/>
    <w:rsid w:val="00086851"/>
    <w:rsid w:val="00091A29"/>
    <w:rsid w:val="000926FE"/>
    <w:rsid w:val="00094994"/>
    <w:rsid w:val="000C12BA"/>
    <w:rsid w:val="000E0BDD"/>
    <w:rsid w:val="000E172C"/>
    <w:rsid w:val="000E2BD1"/>
    <w:rsid w:val="000E5311"/>
    <w:rsid w:val="000E7CE6"/>
    <w:rsid w:val="000E7ED9"/>
    <w:rsid w:val="000F0CFE"/>
    <w:rsid w:val="000F1E86"/>
    <w:rsid w:val="000F6B18"/>
    <w:rsid w:val="00111CB1"/>
    <w:rsid w:val="00112DAB"/>
    <w:rsid w:val="00113368"/>
    <w:rsid w:val="001166F0"/>
    <w:rsid w:val="00122031"/>
    <w:rsid w:val="00124FBB"/>
    <w:rsid w:val="001313A2"/>
    <w:rsid w:val="00131673"/>
    <w:rsid w:val="001330E0"/>
    <w:rsid w:val="00133350"/>
    <w:rsid w:val="00141370"/>
    <w:rsid w:val="00147E3B"/>
    <w:rsid w:val="00147E75"/>
    <w:rsid w:val="00151586"/>
    <w:rsid w:val="00165191"/>
    <w:rsid w:val="00165FC7"/>
    <w:rsid w:val="001749D5"/>
    <w:rsid w:val="00175560"/>
    <w:rsid w:val="00186B5B"/>
    <w:rsid w:val="00192508"/>
    <w:rsid w:val="001938F8"/>
    <w:rsid w:val="001943FC"/>
    <w:rsid w:val="00194D66"/>
    <w:rsid w:val="00194EF6"/>
    <w:rsid w:val="001951D1"/>
    <w:rsid w:val="00195DEB"/>
    <w:rsid w:val="001B7802"/>
    <w:rsid w:val="001D1899"/>
    <w:rsid w:val="001D24E1"/>
    <w:rsid w:val="001D50FE"/>
    <w:rsid w:val="001E53AB"/>
    <w:rsid w:val="001E5784"/>
    <w:rsid w:val="001E67DB"/>
    <w:rsid w:val="001F248B"/>
    <w:rsid w:val="00203957"/>
    <w:rsid w:val="00203B0F"/>
    <w:rsid w:val="00205379"/>
    <w:rsid w:val="00206965"/>
    <w:rsid w:val="00210108"/>
    <w:rsid w:val="00211048"/>
    <w:rsid w:val="00211899"/>
    <w:rsid w:val="00212896"/>
    <w:rsid w:val="002276E2"/>
    <w:rsid w:val="00233A4C"/>
    <w:rsid w:val="00241A7F"/>
    <w:rsid w:val="00244A4E"/>
    <w:rsid w:val="00255DD7"/>
    <w:rsid w:val="002611D0"/>
    <w:rsid w:val="002620EC"/>
    <w:rsid w:val="002666D4"/>
    <w:rsid w:val="00274E8E"/>
    <w:rsid w:val="002750D3"/>
    <w:rsid w:val="00275E42"/>
    <w:rsid w:val="00283EA1"/>
    <w:rsid w:val="00285088"/>
    <w:rsid w:val="00292BDB"/>
    <w:rsid w:val="002944B9"/>
    <w:rsid w:val="00294AF2"/>
    <w:rsid w:val="0029528F"/>
    <w:rsid w:val="00296A70"/>
    <w:rsid w:val="002A093C"/>
    <w:rsid w:val="002B6220"/>
    <w:rsid w:val="002C652D"/>
    <w:rsid w:val="002C770B"/>
    <w:rsid w:val="002D6F98"/>
    <w:rsid w:val="002E28B5"/>
    <w:rsid w:val="002F7AA2"/>
    <w:rsid w:val="003062FD"/>
    <w:rsid w:val="0031618F"/>
    <w:rsid w:val="0032355D"/>
    <w:rsid w:val="00327821"/>
    <w:rsid w:val="003332EC"/>
    <w:rsid w:val="00334375"/>
    <w:rsid w:val="00345AD5"/>
    <w:rsid w:val="00346926"/>
    <w:rsid w:val="0035154C"/>
    <w:rsid w:val="00356F4A"/>
    <w:rsid w:val="0036156D"/>
    <w:rsid w:val="00362135"/>
    <w:rsid w:val="003755B3"/>
    <w:rsid w:val="00376386"/>
    <w:rsid w:val="00376645"/>
    <w:rsid w:val="00381C13"/>
    <w:rsid w:val="00383FBB"/>
    <w:rsid w:val="00385D0B"/>
    <w:rsid w:val="00392EAA"/>
    <w:rsid w:val="003A0206"/>
    <w:rsid w:val="003A4752"/>
    <w:rsid w:val="003A4DD8"/>
    <w:rsid w:val="003A5EAE"/>
    <w:rsid w:val="003D512C"/>
    <w:rsid w:val="003E2D18"/>
    <w:rsid w:val="00401684"/>
    <w:rsid w:val="00412F66"/>
    <w:rsid w:val="00426849"/>
    <w:rsid w:val="00426C3B"/>
    <w:rsid w:val="00433F65"/>
    <w:rsid w:val="00434424"/>
    <w:rsid w:val="00435DA9"/>
    <w:rsid w:val="004439E9"/>
    <w:rsid w:val="00445E68"/>
    <w:rsid w:val="00445F8E"/>
    <w:rsid w:val="00446C51"/>
    <w:rsid w:val="0044747E"/>
    <w:rsid w:val="0045206E"/>
    <w:rsid w:val="0045704C"/>
    <w:rsid w:val="0046359A"/>
    <w:rsid w:val="00476A42"/>
    <w:rsid w:val="00476C84"/>
    <w:rsid w:val="0047716D"/>
    <w:rsid w:val="00482D68"/>
    <w:rsid w:val="00495EAB"/>
    <w:rsid w:val="004B0177"/>
    <w:rsid w:val="004B5B21"/>
    <w:rsid w:val="004B5EEA"/>
    <w:rsid w:val="004C68DA"/>
    <w:rsid w:val="004D0BC2"/>
    <w:rsid w:val="004D1FE7"/>
    <w:rsid w:val="004D3C9C"/>
    <w:rsid w:val="004E4173"/>
    <w:rsid w:val="004E7675"/>
    <w:rsid w:val="004F09B9"/>
    <w:rsid w:val="005003AD"/>
    <w:rsid w:val="00500E7D"/>
    <w:rsid w:val="005057E5"/>
    <w:rsid w:val="00522BA4"/>
    <w:rsid w:val="00523D8E"/>
    <w:rsid w:val="00523F52"/>
    <w:rsid w:val="00526CCA"/>
    <w:rsid w:val="00535C6C"/>
    <w:rsid w:val="005441E2"/>
    <w:rsid w:val="00544EA6"/>
    <w:rsid w:val="0054643F"/>
    <w:rsid w:val="00547074"/>
    <w:rsid w:val="005502DF"/>
    <w:rsid w:val="00552CD4"/>
    <w:rsid w:val="005564CE"/>
    <w:rsid w:val="00557CE6"/>
    <w:rsid w:val="0057142C"/>
    <w:rsid w:val="0057221E"/>
    <w:rsid w:val="00581B6C"/>
    <w:rsid w:val="00581F0D"/>
    <w:rsid w:val="00587837"/>
    <w:rsid w:val="0059002D"/>
    <w:rsid w:val="00590632"/>
    <w:rsid w:val="005A0375"/>
    <w:rsid w:val="005A2675"/>
    <w:rsid w:val="005A43D9"/>
    <w:rsid w:val="005A7824"/>
    <w:rsid w:val="005C4ED6"/>
    <w:rsid w:val="005C58BE"/>
    <w:rsid w:val="005D40BE"/>
    <w:rsid w:val="005D448A"/>
    <w:rsid w:val="005E604E"/>
    <w:rsid w:val="005E68E8"/>
    <w:rsid w:val="006004A1"/>
    <w:rsid w:val="00602C6B"/>
    <w:rsid w:val="00611CF8"/>
    <w:rsid w:val="006153E0"/>
    <w:rsid w:val="00615694"/>
    <w:rsid w:val="00627223"/>
    <w:rsid w:val="006327A4"/>
    <w:rsid w:val="00634EB5"/>
    <w:rsid w:val="00637F9D"/>
    <w:rsid w:val="00640B16"/>
    <w:rsid w:val="00642156"/>
    <w:rsid w:val="00645493"/>
    <w:rsid w:val="00650046"/>
    <w:rsid w:val="0065023C"/>
    <w:rsid w:val="00651294"/>
    <w:rsid w:val="00652AFA"/>
    <w:rsid w:val="00664C13"/>
    <w:rsid w:val="0067068C"/>
    <w:rsid w:val="0067159B"/>
    <w:rsid w:val="006750FB"/>
    <w:rsid w:val="006775C8"/>
    <w:rsid w:val="00682A95"/>
    <w:rsid w:val="00696009"/>
    <w:rsid w:val="006A67CA"/>
    <w:rsid w:val="006A7F0B"/>
    <w:rsid w:val="006C2D5F"/>
    <w:rsid w:val="006D0361"/>
    <w:rsid w:val="006D0E27"/>
    <w:rsid w:val="006D418F"/>
    <w:rsid w:val="006E3EE7"/>
    <w:rsid w:val="006E485D"/>
    <w:rsid w:val="006E679F"/>
    <w:rsid w:val="006F37C0"/>
    <w:rsid w:val="00715A51"/>
    <w:rsid w:val="00722060"/>
    <w:rsid w:val="00722761"/>
    <w:rsid w:val="0073666A"/>
    <w:rsid w:val="007406F9"/>
    <w:rsid w:val="00743837"/>
    <w:rsid w:val="00744C1C"/>
    <w:rsid w:val="00762733"/>
    <w:rsid w:val="00771993"/>
    <w:rsid w:val="00777532"/>
    <w:rsid w:val="007839F6"/>
    <w:rsid w:val="00796A4B"/>
    <w:rsid w:val="007975AD"/>
    <w:rsid w:val="007A21B8"/>
    <w:rsid w:val="007A3666"/>
    <w:rsid w:val="007C0726"/>
    <w:rsid w:val="007C3022"/>
    <w:rsid w:val="007D562A"/>
    <w:rsid w:val="007D6466"/>
    <w:rsid w:val="007D7CCE"/>
    <w:rsid w:val="007E5AA8"/>
    <w:rsid w:val="007E61D1"/>
    <w:rsid w:val="007E6A98"/>
    <w:rsid w:val="007F1192"/>
    <w:rsid w:val="008006BA"/>
    <w:rsid w:val="00802624"/>
    <w:rsid w:val="0080450F"/>
    <w:rsid w:val="00807E1F"/>
    <w:rsid w:val="00812AE0"/>
    <w:rsid w:val="00832DED"/>
    <w:rsid w:val="00837C17"/>
    <w:rsid w:val="00843667"/>
    <w:rsid w:val="008440AA"/>
    <w:rsid w:val="008559A4"/>
    <w:rsid w:val="00863515"/>
    <w:rsid w:val="008723B2"/>
    <w:rsid w:val="00875A60"/>
    <w:rsid w:val="0087629C"/>
    <w:rsid w:val="00887FBC"/>
    <w:rsid w:val="008910F7"/>
    <w:rsid w:val="008929CD"/>
    <w:rsid w:val="008A12F5"/>
    <w:rsid w:val="008A6452"/>
    <w:rsid w:val="008A7C56"/>
    <w:rsid w:val="008B237C"/>
    <w:rsid w:val="008B32F4"/>
    <w:rsid w:val="008C54AB"/>
    <w:rsid w:val="008C5786"/>
    <w:rsid w:val="008C5B60"/>
    <w:rsid w:val="008C7A74"/>
    <w:rsid w:val="008E2F0A"/>
    <w:rsid w:val="008F18DF"/>
    <w:rsid w:val="008F3629"/>
    <w:rsid w:val="008F3BC1"/>
    <w:rsid w:val="008F469B"/>
    <w:rsid w:val="009045D8"/>
    <w:rsid w:val="009078A0"/>
    <w:rsid w:val="0091002E"/>
    <w:rsid w:val="009123EC"/>
    <w:rsid w:val="00912FA3"/>
    <w:rsid w:val="00912FD9"/>
    <w:rsid w:val="009237B1"/>
    <w:rsid w:val="00923BA8"/>
    <w:rsid w:val="00924547"/>
    <w:rsid w:val="0092617C"/>
    <w:rsid w:val="00930E49"/>
    <w:rsid w:val="009360B3"/>
    <w:rsid w:val="00942F23"/>
    <w:rsid w:val="00956B91"/>
    <w:rsid w:val="00960728"/>
    <w:rsid w:val="009646F4"/>
    <w:rsid w:val="00964E95"/>
    <w:rsid w:val="00965B1F"/>
    <w:rsid w:val="00980E21"/>
    <w:rsid w:val="00982C36"/>
    <w:rsid w:val="00984EC6"/>
    <w:rsid w:val="00985F56"/>
    <w:rsid w:val="0099202E"/>
    <w:rsid w:val="00994C69"/>
    <w:rsid w:val="00995D8B"/>
    <w:rsid w:val="00997413"/>
    <w:rsid w:val="009A4F1C"/>
    <w:rsid w:val="009C07A6"/>
    <w:rsid w:val="009C58BE"/>
    <w:rsid w:val="009C782F"/>
    <w:rsid w:val="009E1C73"/>
    <w:rsid w:val="009E36A9"/>
    <w:rsid w:val="009F31FC"/>
    <w:rsid w:val="00A00E8F"/>
    <w:rsid w:val="00A11AE6"/>
    <w:rsid w:val="00A16F49"/>
    <w:rsid w:val="00A2283F"/>
    <w:rsid w:val="00A27028"/>
    <w:rsid w:val="00A3059C"/>
    <w:rsid w:val="00A414C5"/>
    <w:rsid w:val="00A72472"/>
    <w:rsid w:val="00A731A7"/>
    <w:rsid w:val="00A73487"/>
    <w:rsid w:val="00A9007D"/>
    <w:rsid w:val="00A93BBB"/>
    <w:rsid w:val="00A959B8"/>
    <w:rsid w:val="00AB32AF"/>
    <w:rsid w:val="00AB48FB"/>
    <w:rsid w:val="00AB5EF4"/>
    <w:rsid w:val="00AB7402"/>
    <w:rsid w:val="00AD5F94"/>
    <w:rsid w:val="00AE0AC8"/>
    <w:rsid w:val="00AE34E0"/>
    <w:rsid w:val="00AF164B"/>
    <w:rsid w:val="00AF7041"/>
    <w:rsid w:val="00B00446"/>
    <w:rsid w:val="00B06E65"/>
    <w:rsid w:val="00B17E56"/>
    <w:rsid w:val="00B26774"/>
    <w:rsid w:val="00B32A30"/>
    <w:rsid w:val="00B4373C"/>
    <w:rsid w:val="00B472DC"/>
    <w:rsid w:val="00B52430"/>
    <w:rsid w:val="00B525B0"/>
    <w:rsid w:val="00B53EEF"/>
    <w:rsid w:val="00B6121A"/>
    <w:rsid w:val="00B62873"/>
    <w:rsid w:val="00B63D34"/>
    <w:rsid w:val="00B64FA2"/>
    <w:rsid w:val="00B74DA6"/>
    <w:rsid w:val="00B900E3"/>
    <w:rsid w:val="00B93DB4"/>
    <w:rsid w:val="00BA4933"/>
    <w:rsid w:val="00BB1AA0"/>
    <w:rsid w:val="00BB5E64"/>
    <w:rsid w:val="00BC0B3E"/>
    <w:rsid w:val="00BC6879"/>
    <w:rsid w:val="00BD17C9"/>
    <w:rsid w:val="00BD21BC"/>
    <w:rsid w:val="00BD3C3E"/>
    <w:rsid w:val="00BE5F81"/>
    <w:rsid w:val="00BE60D3"/>
    <w:rsid w:val="00BE7699"/>
    <w:rsid w:val="00BF52D3"/>
    <w:rsid w:val="00C0407D"/>
    <w:rsid w:val="00C079F0"/>
    <w:rsid w:val="00C10A27"/>
    <w:rsid w:val="00C11C6D"/>
    <w:rsid w:val="00C127CE"/>
    <w:rsid w:val="00C178C4"/>
    <w:rsid w:val="00C36BED"/>
    <w:rsid w:val="00C40442"/>
    <w:rsid w:val="00C4755B"/>
    <w:rsid w:val="00C605D5"/>
    <w:rsid w:val="00C710F3"/>
    <w:rsid w:val="00C73F5C"/>
    <w:rsid w:val="00C835B8"/>
    <w:rsid w:val="00C861C2"/>
    <w:rsid w:val="00C86C5F"/>
    <w:rsid w:val="00C912B5"/>
    <w:rsid w:val="00C93F1A"/>
    <w:rsid w:val="00C96204"/>
    <w:rsid w:val="00CA17EE"/>
    <w:rsid w:val="00CB679C"/>
    <w:rsid w:val="00CC175C"/>
    <w:rsid w:val="00CC2130"/>
    <w:rsid w:val="00CC4A07"/>
    <w:rsid w:val="00CC745C"/>
    <w:rsid w:val="00CE07FF"/>
    <w:rsid w:val="00CE1196"/>
    <w:rsid w:val="00CE7321"/>
    <w:rsid w:val="00D003CA"/>
    <w:rsid w:val="00D04162"/>
    <w:rsid w:val="00D04876"/>
    <w:rsid w:val="00D14F8B"/>
    <w:rsid w:val="00D15A0D"/>
    <w:rsid w:val="00D17667"/>
    <w:rsid w:val="00D2268E"/>
    <w:rsid w:val="00D24BD7"/>
    <w:rsid w:val="00D269F5"/>
    <w:rsid w:val="00D51E0C"/>
    <w:rsid w:val="00D53BFC"/>
    <w:rsid w:val="00D566B4"/>
    <w:rsid w:val="00D61E75"/>
    <w:rsid w:val="00D70D60"/>
    <w:rsid w:val="00D7562D"/>
    <w:rsid w:val="00D8496B"/>
    <w:rsid w:val="00D85E4C"/>
    <w:rsid w:val="00D90258"/>
    <w:rsid w:val="00DA3D2B"/>
    <w:rsid w:val="00DB26B2"/>
    <w:rsid w:val="00DC32E3"/>
    <w:rsid w:val="00DC47E0"/>
    <w:rsid w:val="00DD04D2"/>
    <w:rsid w:val="00DD1601"/>
    <w:rsid w:val="00DD6148"/>
    <w:rsid w:val="00DF2FBB"/>
    <w:rsid w:val="00DF7E39"/>
    <w:rsid w:val="00DF7EAF"/>
    <w:rsid w:val="00E12E5A"/>
    <w:rsid w:val="00E17B8E"/>
    <w:rsid w:val="00E203DB"/>
    <w:rsid w:val="00E3029A"/>
    <w:rsid w:val="00E348C5"/>
    <w:rsid w:val="00E3617D"/>
    <w:rsid w:val="00E51123"/>
    <w:rsid w:val="00E517B6"/>
    <w:rsid w:val="00E535EA"/>
    <w:rsid w:val="00E60770"/>
    <w:rsid w:val="00E67EC6"/>
    <w:rsid w:val="00E74771"/>
    <w:rsid w:val="00E8569E"/>
    <w:rsid w:val="00E921B0"/>
    <w:rsid w:val="00E944E5"/>
    <w:rsid w:val="00E95297"/>
    <w:rsid w:val="00E97490"/>
    <w:rsid w:val="00EA3FB8"/>
    <w:rsid w:val="00EA6BB9"/>
    <w:rsid w:val="00EA6F0B"/>
    <w:rsid w:val="00EA78AF"/>
    <w:rsid w:val="00EB1D5E"/>
    <w:rsid w:val="00EB7A35"/>
    <w:rsid w:val="00EB7B61"/>
    <w:rsid w:val="00EC4EB7"/>
    <w:rsid w:val="00EC65C5"/>
    <w:rsid w:val="00EC7B8F"/>
    <w:rsid w:val="00ED0145"/>
    <w:rsid w:val="00ED15E8"/>
    <w:rsid w:val="00ED1B3F"/>
    <w:rsid w:val="00ED4069"/>
    <w:rsid w:val="00ED458B"/>
    <w:rsid w:val="00ED49CB"/>
    <w:rsid w:val="00EE64DC"/>
    <w:rsid w:val="00EF4DF3"/>
    <w:rsid w:val="00EF6F2E"/>
    <w:rsid w:val="00F00615"/>
    <w:rsid w:val="00F01572"/>
    <w:rsid w:val="00F04C83"/>
    <w:rsid w:val="00F05221"/>
    <w:rsid w:val="00F103DC"/>
    <w:rsid w:val="00F11D0A"/>
    <w:rsid w:val="00F24CFD"/>
    <w:rsid w:val="00F4437D"/>
    <w:rsid w:val="00F44C73"/>
    <w:rsid w:val="00F567DF"/>
    <w:rsid w:val="00F72AD6"/>
    <w:rsid w:val="00FA116C"/>
    <w:rsid w:val="00FA3286"/>
    <w:rsid w:val="00FA7855"/>
    <w:rsid w:val="00FB2B8F"/>
    <w:rsid w:val="00FC4389"/>
    <w:rsid w:val="00FC5604"/>
    <w:rsid w:val="00FC5D1E"/>
    <w:rsid w:val="00FC73DA"/>
    <w:rsid w:val="00FD3FC7"/>
    <w:rsid w:val="00FD5FFD"/>
    <w:rsid w:val="00FE0358"/>
    <w:rsid w:val="00FE1266"/>
    <w:rsid w:val="00FE40C1"/>
    <w:rsid w:val="00FE6D8A"/>
    <w:rsid w:val="00FF2BF9"/>
    <w:rsid w:val="00FF2FA4"/>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3617D"/>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112DAB"/>
    <w:rPr>
      <w:color w:val="0000FF" w:themeColor="hyperlink"/>
      <w:u w:val="single"/>
    </w:rPr>
  </w:style>
  <w:style w:type="character" w:customStyle="1" w:styleId="eop">
    <w:name w:val="eop"/>
    <w:basedOn w:val="Fuentedeprrafopredeter"/>
    <w:rsid w:val="00030136"/>
  </w:style>
  <w:style w:type="paragraph" w:customStyle="1" w:styleId="Textbody">
    <w:name w:val="Text body"/>
    <w:basedOn w:val="Normal"/>
    <w:rsid w:val="001B7802"/>
    <w:pPr>
      <w:autoSpaceDN w:val="0"/>
      <w:spacing w:after="0" w:line="240" w:lineRule="auto"/>
      <w:jc w:val="both"/>
      <w:textAlignment w:val="baseline"/>
    </w:pPr>
    <w:rPr>
      <w:rFonts w:ascii="Garamond" w:eastAsia="Garamond" w:hAnsi="Garamond" w:cs="Garamond"/>
      <w:i/>
      <w:iCs/>
      <w:kern w:val="3"/>
      <w:sz w:val="32"/>
      <w:szCs w:val="32"/>
    </w:rPr>
  </w:style>
  <w:style w:type="paragraph" w:customStyle="1" w:styleId="Default">
    <w:name w:val="Default"/>
    <w:rsid w:val="001B7802"/>
    <w:pPr>
      <w:suppressAutoHyphens/>
      <w:autoSpaceDE w:val="0"/>
      <w:autoSpaceDN w:val="0"/>
      <w:spacing w:after="0" w:line="240" w:lineRule="auto"/>
      <w:textAlignment w:val="baseline"/>
    </w:pPr>
    <w:rPr>
      <w:rFonts w:ascii="Arial" w:eastAsia="Times New Roman" w:hAnsi="Arial" w:cs="Arial"/>
      <w:color w:val="000000"/>
      <w:kern w:val="3"/>
      <w:sz w:val="24"/>
      <w:szCs w:val="24"/>
      <w:lang w:val="es-ES" w:eastAsia="zh-CN"/>
    </w:rPr>
  </w:style>
  <w:style w:type="character" w:customStyle="1" w:styleId="Mencinsinresolver1">
    <w:name w:val="Mención sin resolver1"/>
    <w:basedOn w:val="Fuentedeprrafopredeter"/>
    <w:uiPriority w:val="99"/>
    <w:semiHidden/>
    <w:unhideWhenUsed/>
    <w:rsid w:val="009237B1"/>
    <w:rPr>
      <w:color w:val="605E5C"/>
      <w:shd w:val="clear" w:color="auto" w:fill="E1DFDD"/>
    </w:rPr>
  </w:style>
  <w:style w:type="paragraph" w:styleId="Prrafodelista">
    <w:name w:val="List Paragraph"/>
    <w:basedOn w:val="Normal"/>
    <w:uiPriority w:val="34"/>
    <w:qFormat/>
    <w:rsid w:val="00124FBB"/>
    <w:pPr>
      <w:ind w:left="720"/>
      <w:contextualSpacing/>
    </w:pPr>
  </w:style>
  <w:style w:type="character" w:styleId="Refdecomentario">
    <w:name w:val="annotation reference"/>
    <w:basedOn w:val="Fuentedeprrafopredeter"/>
    <w:uiPriority w:val="99"/>
    <w:semiHidden/>
    <w:unhideWhenUsed/>
    <w:rsid w:val="008E2F0A"/>
    <w:rPr>
      <w:sz w:val="16"/>
      <w:szCs w:val="16"/>
    </w:rPr>
  </w:style>
  <w:style w:type="paragraph" w:styleId="Textocomentario">
    <w:name w:val="annotation text"/>
    <w:basedOn w:val="Normal"/>
    <w:link w:val="TextocomentarioCar"/>
    <w:uiPriority w:val="99"/>
    <w:semiHidden/>
    <w:unhideWhenUsed/>
    <w:rsid w:val="008E2F0A"/>
    <w:pPr>
      <w:spacing w:line="240" w:lineRule="auto"/>
    </w:pPr>
  </w:style>
  <w:style w:type="character" w:customStyle="1" w:styleId="TextocomentarioCar">
    <w:name w:val="Texto comentario Car"/>
    <w:basedOn w:val="Fuentedeprrafopredeter"/>
    <w:link w:val="Textocomentario"/>
    <w:uiPriority w:val="99"/>
    <w:semiHidden/>
    <w:rsid w:val="008E2F0A"/>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8E2F0A"/>
    <w:rPr>
      <w:b/>
      <w:bCs/>
    </w:rPr>
  </w:style>
  <w:style w:type="character" w:customStyle="1" w:styleId="AsuntodelcomentarioCar">
    <w:name w:val="Asunto del comentario Car"/>
    <w:basedOn w:val="TextocomentarioCar"/>
    <w:link w:val="Asuntodelcomentario"/>
    <w:uiPriority w:val="99"/>
    <w:semiHidden/>
    <w:rsid w:val="008E2F0A"/>
    <w:rPr>
      <w:rFonts w:ascii="Times New Roman" w:eastAsia="Times New Roman" w:hAnsi="Times New Roman" w:cs="Times New Roman"/>
      <w:b/>
      <w:bCs/>
      <w:sz w:val="20"/>
      <w:szCs w:val="20"/>
      <w:lang w:val="es-ES" w:eastAsia="zh-CN"/>
    </w:rPr>
  </w:style>
  <w:style w:type="paragraph" w:styleId="Revisin">
    <w:name w:val="Revision"/>
    <w:hidden/>
    <w:uiPriority w:val="99"/>
    <w:semiHidden/>
    <w:rsid w:val="00E97490"/>
    <w:pPr>
      <w:spacing w:after="0" w:line="240" w:lineRule="auto"/>
    </w:pPr>
    <w:rPr>
      <w:rFonts w:ascii="Times New Roman" w:eastAsia="Times New Roman" w:hAnsi="Times New Roman" w:cs="Times New Roman"/>
      <w:sz w:val="20"/>
      <w:szCs w:val="20"/>
      <w:lang w:val="es-ES" w:eastAsia="zh-CN"/>
    </w:rPr>
  </w:style>
  <w:style w:type="character" w:styleId="Mencinsinresolver">
    <w:name w:val="Unresolved Mention"/>
    <w:basedOn w:val="Fuentedeprrafopredeter"/>
    <w:uiPriority w:val="99"/>
    <w:semiHidden/>
    <w:unhideWhenUsed/>
    <w:rsid w:val="00FE40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direccion1539@ctu.com.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A879BB28-7044-42A0-AE6D-9A8DADFDD070}"/>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1138</Words>
  <Characters>6264</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William Fernando Rodríguez Martínez</cp:lastModifiedBy>
  <cp:revision>25</cp:revision>
  <cp:lastPrinted>2016-01-06T16:31:00Z</cp:lastPrinted>
  <dcterms:created xsi:type="dcterms:W3CDTF">2026-03-13T23:57:00Z</dcterms:created>
  <dcterms:modified xsi:type="dcterms:W3CDTF">2026-05-28T00:47:00Z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